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253AB7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с.Болохан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394254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6F1E9C" w:rsidRPr="006F1E9C" w:rsidRDefault="00253AB7" w:rsidP="006F1E9C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4pt,12.6pt" to="450pt,12.6pt" strokeweight="2.25pt"/>
        </w:pict>
      </w:r>
    </w:p>
    <w:p w:rsidR="006F1E9C" w:rsidRDefault="006F1E9C" w:rsidP="006F1E9C">
      <w:pPr>
        <w:rPr>
          <w:sz w:val="36"/>
          <w:szCs w:val="36"/>
          <w:lang w:val="en-US"/>
        </w:rPr>
      </w:pPr>
    </w:p>
    <w:p w:rsidR="00FE17E0" w:rsidRPr="008575EE" w:rsidRDefault="00973D19" w:rsidP="00973D19">
      <w:pPr>
        <w:jc w:val="center"/>
        <w:rPr>
          <w:b/>
          <w:sz w:val="28"/>
          <w:szCs w:val="28"/>
          <w:lang w:val="ro-RO"/>
        </w:rPr>
      </w:pPr>
      <w:r w:rsidRPr="008575EE">
        <w:rPr>
          <w:b/>
          <w:sz w:val="28"/>
          <w:szCs w:val="28"/>
          <w:lang w:val="ro-RO"/>
        </w:rPr>
        <w:t>Dispoziţia  Nr.</w:t>
      </w:r>
      <w:r w:rsidR="008575EE" w:rsidRPr="008575EE">
        <w:rPr>
          <w:b/>
          <w:sz w:val="28"/>
          <w:szCs w:val="28"/>
          <w:lang w:val="ro-RO"/>
        </w:rPr>
        <w:t>63</w:t>
      </w:r>
    </w:p>
    <w:p w:rsidR="00973D19" w:rsidRPr="008575EE" w:rsidRDefault="00973D19" w:rsidP="00973D19">
      <w:pPr>
        <w:jc w:val="center"/>
        <w:rPr>
          <w:b/>
          <w:sz w:val="28"/>
          <w:szCs w:val="28"/>
          <w:lang w:val="ro-RO"/>
        </w:rPr>
      </w:pPr>
      <w:r w:rsidRPr="008575EE">
        <w:rPr>
          <w:b/>
          <w:sz w:val="28"/>
          <w:szCs w:val="28"/>
          <w:lang w:val="ro-RO"/>
        </w:rPr>
        <w:t xml:space="preserve"> </w:t>
      </w:r>
      <w:r w:rsidR="00B82CF2" w:rsidRPr="008575EE">
        <w:rPr>
          <w:b/>
          <w:sz w:val="28"/>
          <w:szCs w:val="28"/>
          <w:lang w:val="ro-RO"/>
        </w:rPr>
        <w:t>d</w:t>
      </w:r>
      <w:r w:rsidRPr="008575EE">
        <w:rPr>
          <w:b/>
          <w:sz w:val="28"/>
          <w:szCs w:val="28"/>
          <w:lang w:val="ro-RO"/>
        </w:rPr>
        <w:t>in</w:t>
      </w:r>
      <w:r w:rsidR="00C63DD2" w:rsidRPr="008575EE">
        <w:rPr>
          <w:b/>
          <w:sz w:val="28"/>
          <w:szCs w:val="28"/>
          <w:lang w:val="ro-RO"/>
        </w:rPr>
        <w:t xml:space="preserve"> </w:t>
      </w:r>
      <w:r w:rsidR="008575EE" w:rsidRPr="008575EE">
        <w:rPr>
          <w:b/>
          <w:sz w:val="28"/>
          <w:szCs w:val="28"/>
          <w:lang w:val="ro-RO"/>
        </w:rPr>
        <w:t>14 noiembrie</w:t>
      </w:r>
      <w:r w:rsidR="00C63DD2" w:rsidRPr="008575EE">
        <w:rPr>
          <w:b/>
          <w:sz w:val="28"/>
          <w:szCs w:val="28"/>
          <w:lang w:val="ro-RO"/>
        </w:rPr>
        <w:t xml:space="preserve"> 2018</w:t>
      </w:r>
    </w:p>
    <w:p w:rsidR="00973D19" w:rsidRDefault="00973D19" w:rsidP="00973D19">
      <w:pPr>
        <w:jc w:val="center"/>
        <w:rPr>
          <w:b/>
          <w:sz w:val="36"/>
          <w:szCs w:val="36"/>
          <w:lang w:val="ro-RO"/>
        </w:rPr>
      </w:pPr>
    </w:p>
    <w:p w:rsidR="00973D19" w:rsidRDefault="00973D19" w:rsidP="00973D19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p w:rsidR="00973D19" w:rsidRPr="008575EE" w:rsidRDefault="00B75370" w:rsidP="00B75370">
      <w:pPr>
        <w:rPr>
          <w:b/>
          <w:lang w:val="en-US"/>
        </w:rPr>
      </w:pPr>
      <w:r w:rsidRPr="008575EE">
        <w:rPr>
          <w:b/>
          <w:lang w:val="en-US"/>
        </w:rPr>
        <w:t>,,</w:t>
      </w:r>
      <w:r w:rsidR="00973D19" w:rsidRPr="008575EE">
        <w:rPr>
          <w:b/>
          <w:lang w:val="en-US"/>
        </w:rPr>
        <w:t xml:space="preserve">Cu privire </w:t>
      </w:r>
      <w:r w:rsidRPr="008575EE">
        <w:rPr>
          <w:b/>
          <w:lang w:val="en-US"/>
        </w:rPr>
        <w:t xml:space="preserve">la </w:t>
      </w:r>
      <w:r w:rsidR="008575EE" w:rsidRPr="008575EE">
        <w:rPr>
          <w:b/>
          <w:lang w:val="en-US"/>
        </w:rPr>
        <w:t>modificarea</w:t>
      </w:r>
      <w:r w:rsidRPr="008575EE">
        <w:rPr>
          <w:b/>
          <w:lang w:val="en-US"/>
        </w:rPr>
        <w:t xml:space="preserve"> </w:t>
      </w:r>
    </w:p>
    <w:p w:rsidR="00B75370" w:rsidRPr="008575EE" w:rsidRDefault="008575EE" w:rsidP="00B75370">
      <w:pPr>
        <w:rPr>
          <w:lang w:val="en-US"/>
        </w:rPr>
      </w:pPr>
      <w:r w:rsidRPr="008575EE">
        <w:rPr>
          <w:b/>
          <w:lang w:val="en-US"/>
        </w:rPr>
        <w:t>a</w:t>
      </w:r>
      <w:r w:rsidR="00B75370" w:rsidRPr="008575EE">
        <w:rPr>
          <w:b/>
          <w:lang w:val="en-US"/>
        </w:rPr>
        <w:t>loca</w:t>
      </w:r>
      <w:r w:rsidR="00491357" w:rsidRPr="008575EE">
        <w:rPr>
          <w:b/>
          <w:lang w:val="en-US"/>
        </w:rPr>
        <w:t>ț</w:t>
      </w:r>
      <w:r w:rsidR="00B75370" w:rsidRPr="008575EE">
        <w:rPr>
          <w:b/>
          <w:lang w:val="en-US"/>
        </w:rPr>
        <w:t>iilor bugetare”</w:t>
      </w:r>
    </w:p>
    <w:p w:rsidR="00973D19" w:rsidRPr="008575EE" w:rsidRDefault="00973D19" w:rsidP="00973D19">
      <w:pPr>
        <w:rPr>
          <w:lang w:val="ro-RO"/>
        </w:rPr>
      </w:pPr>
      <w:r w:rsidRPr="008575EE">
        <w:rPr>
          <w:lang w:val="en-US"/>
        </w:rPr>
        <w:t xml:space="preserve">      </w:t>
      </w:r>
    </w:p>
    <w:p w:rsidR="00A330DA" w:rsidRPr="008575EE" w:rsidRDefault="00415788" w:rsidP="00394254">
      <w:pPr>
        <w:ind w:firstLine="708"/>
        <w:jc w:val="both"/>
        <w:rPr>
          <w:b/>
          <w:bCs/>
          <w:color w:val="000000"/>
          <w:lang w:val="en-US"/>
        </w:rPr>
      </w:pPr>
      <w:r w:rsidRPr="008575EE">
        <w:rPr>
          <w:lang w:val="ro-RO"/>
        </w:rPr>
        <w:t xml:space="preserve">În temeiul </w:t>
      </w:r>
      <w:r w:rsidR="00B75370" w:rsidRPr="008575EE">
        <w:rPr>
          <w:lang w:val="ro-RO"/>
        </w:rPr>
        <w:t xml:space="preserve">Legii Republicii Moldova privind Administratia Publica Locala nr.436-XVI din 28 decembrie 2006 art.14,p.2,lit.n, art. 29 p.2, art.26 din Legea   privind  finantele publice locale nr.397-XV din 16.10.2003,art.34 p.24 al Ordinului nr.172 din 16.12.2014 referitor la Regulamentul  cu privire de devize de cheltuieli a institutiilor publice si repartizarilor  pe luni a bugetului UAT, </w:t>
      </w:r>
      <w:r w:rsidR="00DC28F9" w:rsidRPr="00A51722">
        <w:rPr>
          <w:lang w:val="en-US"/>
        </w:rPr>
        <w:t xml:space="preserve">în conformitate cu prevederile Legii </w:t>
      </w:r>
      <w:r w:rsidR="00DC28F9">
        <w:rPr>
          <w:lang w:val="en-US"/>
        </w:rPr>
        <w:t>finanţelor</w:t>
      </w:r>
      <w:r w:rsidR="00DC28F9" w:rsidRPr="00A51722">
        <w:rPr>
          <w:lang w:val="en-US"/>
        </w:rPr>
        <w:t xml:space="preserve"> publice </w:t>
      </w:r>
      <w:r w:rsidR="00DC28F9">
        <w:rPr>
          <w:lang w:val="en-US"/>
        </w:rPr>
        <w:t>și responsabilitații bugetar-fiscale</w:t>
      </w:r>
      <w:r w:rsidR="00DC28F9" w:rsidRPr="00A51722">
        <w:rPr>
          <w:lang w:val="en-US"/>
        </w:rPr>
        <w:t xml:space="preserve"> nr.</w:t>
      </w:r>
      <w:r w:rsidR="00DC28F9">
        <w:rPr>
          <w:lang w:val="en-US"/>
        </w:rPr>
        <w:t>181</w:t>
      </w:r>
      <w:r w:rsidR="00DC28F9" w:rsidRPr="00A51722">
        <w:rPr>
          <w:lang w:val="en-US"/>
        </w:rPr>
        <w:t xml:space="preserve"> din </w:t>
      </w:r>
      <w:r w:rsidR="00DC28F9">
        <w:rPr>
          <w:lang w:val="en-US"/>
        </w:rPr>
        <w:t xml:space="preserve">25 iulie 2014, </w:t>
      </w:r>
      <w:r w:rsidR="00DB6743">
        <w:rPr>
          <w:lang w:val="ro-RO"/>
        </w:rPr>
        <w:t xml:space="preserve">conform </w:t>
      </w:r>
      <w:r w:rsidR="00B75370" w:rsidRPr="008575EE">
        <w:rPr>
          <w:lang w:val="ro-RO"/>
        </w:rPr>
        <w:t>Decizi</w:t>
      </w:r>
      <w:r w:rsidR="00DB6743">
        <w:rPr>
          <w:lang w:val="ro-RO"/>
        </w:rPr>
        <w:t>ei</w:t>
      </w:r>
      <w:r w:rsidR="00B75370" w:rsidRPr="008575EE">
        <w:rPr>
          <w:lang w:val="ro-RO"/>
        </w:rPr>
        <w:t xml:space="preserve"> Consiliului </w:t>
      </w:r>
      <w:r w:rsidR="00DB6743">
        <w:rPr>
          <w:lang w:val="ro-RO"/>
        </w:rPr>
        <w:t>Local a</w:t>
      </w:r>
      <w:r w:rsidR="00B75370" w:rsidRPr="008575EE">
        <w:rPr>
          <w:lang w:val="ro-RO"/>
        </w:rPr>
        <w:t xml:space="preserve"> satului Bolohan nr.</w:t>
      </w:r>
      <w:r w:rsidR="00C63DD2" w:rsidRPr="008575EE">
        <w:rPr>
          <w:lang w:val="ro-RO"/>
        </w:rPr>
        <w:t>7</w:t>
      </w:r>
      <w:r w:rsidR="00B75370" w:rsidRPr="008575EE">
        <w:rPr>
          <w:lang w:val="ro-RO"/>
        </w:rPr>
        <w:t>/</w:t>
      </w:r>
      <w:r w:rsidR="00C63DD2" w:rsidRPr="008575EE">
        <w:rPr>
          <w:lang w:val="ro-RO"/>
        </w:rPr>
        <w:t>2</w:t>
      </w:r>
      <w:r w:rsidR="00B75370" w:rsidRPr="008575EE">
        <w:rPr>
          <w:lang w:val="ro-RO"/>
        </w:rPr>
        <w:t xml:space="preserve"> din 0</w:t>
      </w:r>
      <w:r w:rsidR="00C63DD2" w:rsidRPr="008575EE">
        <w:rPr>
          <w:lang w:val="ro-RO"/>
        </w:rPr>
        <w:t>2</w:t>
      </w:r>
      <w:r w:rsidR="00B75370" w:rsidRPr="008575EE">
        <w:rPr>
          <w:lang w:val="ro-RO"/>
        </w:rPr>
        <w:t>.12.201</w:t>
      </w:r>
      <w:r w:rsidR="00C63DD2" w:rsidRPr="008575EE">
        <w:rPr>
          <w:lang w:val="ro-RO"/>
        </w:rPr>
        <w:t>7</w:t>
      </w:r>
      <w:r w:rsidR="00B75370" w:rsidRPr="008575EE">
        <w:rPr>
          <w:lang w:val="ro-RO"/>
        </w:rPr>
        <w:t xml:space="preserve"> cu privire la ,,</w:t>
      </w:r>
      <w:r w:rsidR="00491357" w:rsidRPr="008575EE">
        <w:rPr>
          <w:lang w:val="ro-RO"/>
        </w:rPr>
        <w:t>suplinirea atribuțiilor</w:t>
      </w:r>
      <w:r w:rsidR="00B75370" w:rsidRPr="008575EE">
        <w:rPr>
          <w:lang w:val="ro-RO"/>
        </w:rPr>
        <w:t xml:space="preserve"> primarului”,</w:t>
      </w:r>
    </w:p>
    <w:p w:rsidR="00973D19" w:rsidRPr="008575EE" w:rsidRDefault="00973D19" w:rsidP="00394254">
      <w:pPr>
        <w:ind w:firstLine="708"/>
        <w:jc w:val="center"/>
        <w:rPr>
          <w:b/>
          <w:lang w:val="en-US"/>
        </w:rPr>
      </w:pPr>
      <w:r w:rsidRPr="008575EE">
        <w:rPr>
          <w:b/>
          <w:lang w:val="en-US"/>
        </w:rPr>
        <w:t>D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I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S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P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U</w:t>
      </w:r>
      <w:r w:rsidR="00B75370" w:rsidRPr="008575EE">
        <w:rPr>
          <w:b/>
          <w:lang w:val="en-US"/>
        </w:rPr>
        <w:t xml:space="preserve"> </w:t>
      </w:r>
      <w:r w:rsidRPr="008575EE">
        <w:rPr>
          <w:b/>
          <w:lang w:val="en-US"/>
        </w:rPr>
        <w:t>N:</w:t>
      </w:r>
    </w:p>
    <w:p w:rsidR="00A330DA" w:rsidRPr="008575EE" w:rsidRDefault="00A330DA" w:rsidP="00394254">
      <w:pPr>
        <w:ind w:firstLine="708"/>
        <w:jc w:val="both"/>
        <w:rPr>
          <w:b/>
          <w:lang w:val="en-US"/>
        </w:rPr>
      </w:pPr>
    </w:p>
    <w:p w:rsidR="00FE17E0" w:rsidRDefault="00415788" w:rsidP="00394254">
      <w:pPr>
        <w:numPr>
          <w:ilvl w:val="0"/>
          <w:numId w:val="32"/>
        </w:numPr>
        <w:jc w:val="both"/>
        <w:rPr>
          <w:lang w:val="en-US"/>
        </w:rPr>
      </w:pPr>
      <w:r w:rsidRPr="008575EE">
        <w:rPr>
          <w:lang w:val="en-US"/>
        </w:rPr>
        <w:t xml:space="preserve">Se </w:t>
      </w:r>
      <w:r w:rsidR="00B75370" w:rsidRPr="008575EE">
        <w:rPr>
          <w:lang w:val="en-US"/>
        </w:rPr>
        <w:t>re</w:t>
      </w:r>
      <w:r w:rsidR="00491357" w:rsidRPr="008575EE">
        <w:rPr>
          <w:lang w:val="en-US"/>
        </w:rPr>
        <w:t>di</w:t>
      </w:r>
      <w:r w:rsidR="00B75370" w:rsidRPr="008575EE">
        <w:rPr>
          <w:lang w:val="en-US"/>
        </w:rPr>
        <w:t>stribuie  aloca</w:t>
      </w:r>
      <w:r w:rsidR="00491357" w:rsidRPr="008575EE">
        <w:rPr>
          <w:lang w:val="en-US"/>
        </w:rPr>
        <w:t>ț</w:t>
      </w:r>
      <w:r w:rsidR="00B75370" w:rsidRPr="008575EE">
        <w:rPr>
          <w:lang w:val="en-US"/>
        </w:rPr>
        <w:t xml:space="preserve">iile bugetare la nivel de </w:t>
      </w:r>
      <w:r w:rsidR="00491357" w:rsidRPr="008575EE">
        <w:rPr>
          <w:lang w:val="en-US"/>
        </w:rPr>
        <w:t>Org</w:t>
      </w:r>
      <w:r w:rsidR="00B75370" w:rsidRPr="008575EE">
        <w:rPr>
          <w:lang w:val="en-US"/>
        </w:rPr>
        <w:t>2</w:t>
      </w:r>
      <w:r w:rsidR="008575EE" w:rsidRPr="008575EE">
        <w:rPr>
          <w:lang w:val="en-US"/>
        </w:rPr>
        <w:t xml:space="preserve"> </w:t>
      </w:r>
      <w:r w:rsidR="00B75370" w:rsidRPr="008575EE">
        <w:rPr>
          <w:lang w:val="en-US"/>
        </w:rPr>
        <w:t>(</w:t>
      </w:r>
      <w:r w:rsidR="004F7CC6" w:rsidRPr="008575EE">
        <w:rPr>
          <w:lang w:val="en-US"/>
        </w:rPr>
        <w:t>Aparatul primarului</w:t>
      </w:r>
      <w:r w:rsidR="008575EE" w:rsidRPr="008575EE">
        <w:rPr>
          <w:lang w:val="en-US"/>
        </w:rPr>
        <w:t>, Gr</w:t>
      </w:r>
      <w:r w:rsidR="00DB6743">
        <w:rPr>
          <w:lang w:val="en-US"/>
        </w:rPr>
        <w:t>ă</w:t>
      </w:r>
      <w:r w:rsidR="008575EE" w:rsidRPr="008575EE">
        <w:rPr>
          <w:lang w:val="en-US"/>
        </w:rPr>
        <w:t>dini</w:t>
      </w:r>
      <w:r w:rsidR="00DB6743">
        <w:rPr>
          <w:lang w:val="en-US"/>
        </w:rPr>
        <w:t>ț</w:t>
      </w:r>
      <w:r w:rsidR="008575EE" w:rsidRPr="008575EE">
        <w:rPr>
          <w:lang w:val="en-US"/>
        </w:rPr>
        <w:t>a de copii, C</w:t>
      </w:r>
      <w:r w:rsidR="00DB6743">
        <w:rPr>
          <w:lang w:val="en-US"/>
        </w:rPr>
        <w:t>ă</w:t>
      </w:r>
      <w:r w:rsidR="008575EE" w:rsidRPr="008575EE">
        <w:rPr>
          <w:lang w:val="en-US"/>
        </w:rPr>
        <w:t>minul Cultural</w:t>
      </w:r>
      <w:r w:rsidR="00EF76EA" w:rsidRPr="008575EE">
        <w:rPr>
          <w:lang w:val="en-US"/>
        </w:rPr>
        <w:t>)</w:t>
      </w:r>
      <w:r w:rsidR="00491357" w:rsidRPr="008575EE">
        <w:rPr>
          <w:lang w:val="en-US"/>
        </w:rPr>
        <w:t xml:space="preserve"> </w:t>
      </w:r>
      <w:r w:rsidR="00B94F62" w:rsidRPr="008575EE">
        <w:rPr>
          <w:lang w:val="en-US"/>
        </w:rPr>
        <w:t>conform anexei nr.1</w:t>
      </w:r>
      <w:r w:rsidR="00394254">
        <w:rPr>
          <w:lang w:val="en-US"/>
        </w:rPr>
        <w:t>.</w:t>
      </w:r>
    </w:p>
    <w:p w:rsidR="00394254" w:rsidRPr="008575EE" w:rsidRDefault="00394254" w:rsidP="00394254">
      <w:pPr>
        <w:ind w:left="720"/>
        <w:jc w:val="both"/>
        <w:rPr>
          <w:lang w:val="en-US"/>
        </w:rPr>
      </w:pPr>
    </w:p>
    <w:p w:rsidR="00B94F62" w:rsidRDefault="00491357" w:rsidP="00394254">
      <w:pPr>
        <w:numPr>
          <w:ilvl w:val="0"/>
          <w:numId w:val="32"/>
        </w:numPr>
        <w:jc w:val="both"/>
        <w:rPr>
          <w:lang w:val="en-US"/>
        </w:rPr>
      </w:pPr>
      <w:r w:rsidRPr="008575EE">
        <w:rPr>
          <w:lang w:val="en-US"/>
        </w:rPr>
        <w:t>Î</w:t>
      </w:r>
      <w:r w:rsidR="00B94F62" w:rsidRPr="008575EE">
        <w:rPr>
          <w:lang w:val="en-US"/>
        </w:rPr>
        <w:t>ndeplinirea prezentei Dispozi</w:t>
      </w:r>
      <w:r w:rsidRPr="008575EE">
        <w:rPr>
          <w:lang w:val="en-US"/>
        </w:rPr>
        <w:t>ț</w:t>
      </w:r>
      <w:r w:rsidR="00B94F62" w:rsidRPr="008575EE">
        <w:rPr>
          <w:lang w:val="en-US"/>
        </w:rPr>
        <w:t>ii</w:t>
      </w:r>
      <w:r w:rsidRPr="008575EE">
        <w:rPr>
          <w:lang w:val="en-US"/>
        </w:rPr>
        <w:t xml:space="preserve"> </w:t>
      </w:r>
      <w:r w:rsidR="00B94F62" w:rsidRPr="008575EE">
        <w:rPr>
          <w:lang w:val="en-US"/>
        </w:rPr>
        <w:t>se pune pe seama  contabilului-sef</w:t>
      </w:r>
      <w:r w:rsidRPr="008575EE">
        <w:rPr>
          <w:lang w:val="en-US"/>
        </w:rPr>
        <w:t xml:space="preserve">, </w:t>
      </w:r>
      <w:r w:rsidR="00B94F62" w:rsidRPr="008575EE">
        <w:rPr>
          <w:lang w:val="en-US"/>
        </w:rPr>
        <w:t xml:space="preserve"> </w:t>
      </w:r>
      <w:r w:rsidRPr="008575EE">
        <w:rPr>
          <w:lang w:val="en-US"/>
        </w:rPr>
        <w:t xml:space="preserve"> Boldișor Ana</w:t>
      </w:r>
      <w:r w:rsidR="00B94F62" w:rsidRPr="008575EE">
        <w:rPr>
          <w:lang w:val="en-US"/>
        </w:rPr>
        <w:t>.</w:t>
      </w:r>
    </w:p>
    <w:p w:rsidR="00394254" w:rsidRPr="008575EE" w:rsidRDefault="00394254" w:rsidP="00394254">
      <w:pPr>
        <w:jc w:val="both"/>
        <w:rPr>
          <w:lang w:val="en-US"/>
        </w:rPr>
      </w:pPr>
    </w:p>
    <w:p w:rsidR="00B94F62" w:rsidRPr="008575EE" w:rsidRDefault="00B94F62" w:rsidP="00394254">
      <w:pPr>
        <w:numPr>
          <w:ilvl w:val="0"/>
          <w:numId w:val="32"/>
        </w:numPr>
        <w:jc w:val="both"/>
        <w:rPr>
          <w:lang w:val="en-US"/>
        </w:rPr>
      </w:pPr>
      <w:r w:rsidRPr="008575EE">
        <w:rPr>
          <w:lang w:val="en-US"/>
        </w:rPr>
        <w:t>Controlul prezentei Dispozi</w:t>
      </w:r>
      <w:r w:rsidR="00491357" w:rsidRPr="008575EE">
        <w:rPr>
          <w:lang w:val="en-US"/>
        </w:rPr>
        <w:t>ț</w:t>
      </w:r>
      <w:r w:rsidRPr="008575EE">
        <w:rPr>
          <w:lang w:val="en-US"/>
        </w:rPr>
        <w:t>ii mi-l asum.</w:t>
      </w:r>
    </w:p>
    <w:p w:rsidR="00B26EC0" w:rsidRPr="008575EE" w:rsidRDefault="00B26EC0" w:rsidP="00394254">
      <w:pPr>
        <w:ind w:left="709" w:hanging="709"/>
        <w:jc w:val="both"/>
        <w:rPr>
          <w:lang w:val="ro-RO"/>
        </w:rPr>
      </w:pPr>
    </w:p>
    <w:p w:rsidR="00973D19" w:rsidRPr="008575EE" w:rsidRDefault="00973D19" w:rsidP="00394254">
      <w:pPr>
        <w:jc w:val="both"/>
        <w:rPr>
          <w:lang w:val="en-US"/>
        </w:rPr>
      </w:pPr>
    </w:p>
    <w:p w:rsidR="00973D19" w:rsidRPr="008575EE" w:rsidRDefault="00973D19" w:rsidP="00394254">
      <w:pPr>
        <w:jc w:val="both"/>
        <w:rPr>
          <w:lang w:val="en-US"/>
        </w:rPr>
      </w:pPr>
    </w:p>
    <w:p w:rsidR="00973D19" w:rsidRPr="008575EE" w:rsidRDefault="00973D19" w:rsidP="00394254">
      <w:pPr>
        <w:jc w:val="both"/>
        <w:rPr>
          <w:lang w:val="en-US"/>
        </w:rPr>
      </w:pPr>
    </w:p>
    <w:p w:rsidR="00973D19" w:rsidRPr="008575EE" w:rsidRDefault="00973D19" w:rsidP="00973D19">
      <w:pPr>
        <w:rPr>
          <w:lang w:val="en-US"/>
        </w:rPr>
      </w:pPr>
    </w:p>
    <w:p w:rsidR="00973D19" w:rsidRPr="008575EE" w:rsidRDefault="00973D19" w:rsidP="00973D19">
      <w:pPr>
        <w:rPr>
          <w:lang w:val="en-US"/>
        </w:rPr>
      </w:pPr>
      <w:r w:rsidRPr="008575EE">
        <w:rPr>
          <w:lang w:val="en-US"/>
        </w:rPr>
        <w:t xml:space="preserve">    </w:t>
      </w:r>
      <w:r w:rsidR="000C0F0A" w:rsidRPr="008575EE">
        <w:rPr>
          <w:lang w:val="en-US"/>
        </w:rPr>
        <w:t xml:space="preserve">          </w:t>
      </w:r>
      <w:r w:rsidRPr="008575EE">
        <w:rPr>
          <w:lang w:val="en-US"/>
        </w:rPr>
        <w:t xml:space="preserve">   Primarul    </w:t>
      </w:r>
    </w:p>
    <w:p w:rsidR="00973D19" w:rsidRPr="008575EE" w:rsidRDefault="00973D19" w:rsidP="00973D19">
      <w:pPr>
        <w:rPr>
          <w:b/>
          <w:lang w:val="ro-RO"/>
        </w:rPr>
      </w:pPr>
      <w:r w:rsidRPr="008575EE">
        <w:rPr>
          <w:lang w:val="en-US"/>
        </w:rPr>
        <w:t xml:space="preserve">  </w:t>
      </w:r>
      <w:r w:rsidR="001757D1" w:rsidRPr="008575EE">
        <w:rPr>
          <w:lang w:val="en-US"/>
        </w:rPr>
        <w:t xml:space="preserve">         </w:t>
      </w:r>
      <w:r w:rsidRPr="008575EE">
        <w:rPr>
          <w:lang w:val="en-US"/>
        </w:rPr>
        <w:t xml:space="preserve"> satului Bolohan         </w:t>
      </w:r>
      <w:r w:rsidR="000C0F0A" w:rsidRPr="008575EE">
        <w:rPr>
          <w:lang w:val="en-US"/>
        </w:rPr>
        <w:t xml:space="preserve">                                                         Lilian Cotruţă</w:t>
      </w:r>
      <w:r w:rsidRPr="008575EE">
        <w:rPr>
          <w:lang w:val="en-US"/>
        </w:rPr>
        <w:t xml:space="preserve">                                                            </w:t>
      </w:r>
    </w:p>
    <w:p w:rsidR="00973D19" w:rsidRPr="008575EE" w:rsidRDefault="00973D19" w:rsidP="00973D19">
      <w:pPr>
        <w:rPr>
          <w:b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973D19" w:rsidRDefault="00973D19" w:rsidP="00973D19">
      <w:pPr>
        <w:rPr>
          <w:b/>
          <w:sz w:val="32"/>
          <w:szCs w:val="32"/>
          <w:lang w:val="ro-RO"/>
        </w:rPr>
      </w:pPr>
    </w:p>
    <w:p w:rsidR="004119BB" w:rsidRDefault="004119BB" w:rsidP="00973D19">
      <w:pPr>
        <w:rPr>
          <w:b/>
          <w:sz w:val="32"/>
          <w:szCs w:val="32"/>
          <w:lang w:val="ro-RO"/>
        </w:rPr>
      </w:pPr>
    </w:p>
    <w:p w:rsidR="00712250" w:rsidRDefault="00712250" w:rsidP="00973D19">
      <w:pPr>
        <w:jc w:val="right"/>
        <w:rPr>
          <w:b/>
          <w:lang w:val="ro-RO"/>
        </w:rPr>
      </w:pPr>
    </w:p>
    <w:p w:rsidR="00712250" w:rsidRDefault="00712250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C47E8D" w:rsidRDefault="00C47E8D" w:rsidP="00973D19">
      <w:pPr>
        <w:jc w:val="right"/>
        <w:rPr>
          <w:b/>
          <w:lang w:val="ro-RO"/>
        </w:rPr>
      </w:pPr>
    </w:p>
    <w:p w:rsidR="008575EE" w:rsidRDefault="008575EE" w:rsidP="00C9451D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8575EE" w:rsidRDefault="008575EE" w:rsidP="00C9451D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8575EE" w:rsidRDefault="008575EE" w:rsidP="00C9451D">
      <w:pPr>
        <w:spacing w:line="360" w:lineRule="auto"/>
        <w:jc w:val="center"/>
        <w:rPr>
          <w:b/>
          <w:sz w:val="32"/>
          <w:szCs w:val="32"/>
          <w:lang w:val="en-US"/>
        </w:rPr>
      </w:pPr>
    </w:p>
    <w:p w:rsidR="00C47E8D" w:rsidRPr="00DB6743" w:rsidRDefault="00C47E8D" w:rsidP="00C9451D">
      <w:pPr>
        <w:spacing w:line="360" w:lineRule="auto"/>
        <w:jc w:val="center"/>
        <w:rPr>
          <w:b/>
          <w:lang w:val="en-US"/>
        </w:rPr>
      </w:pPr>
      <w:r w:rsidRPr="00DB6743">
        <w:rPr>
          <w:b/>
          <w:lang w:val="en-US"/>
        </w:rPr>
        <w:t>Not</w:t>
      </w:r>
      <w:r w:rsidR="00DB6743">
        <w:rPr>
          <w:b/>
          <w:lang w:val="en-US"/>
        </w:rPr>
        <w:t>ă</w:t>
      </w:r>
      <w:r w:rsidRPr="00DB6743">
        <w:rPr>
          <w:b/>
          <w:lang w:val="en-US"/>
        </w:rPr>
        <w:t xml:space="preserve"> informativ</w:t>
      </w:r>
      <w:r w:rsidR="00DB6743">
        <w:rPr>
          <w:b/>
          <w:lang w:val="en-US"/>
        </w:rPr>
        <w:t>ă</w:t>
      </w:r>
    </w:p>
    <w:p w:rsidR="00C47E8D" w:rsidRPr="00DB6743" w:rsidRDefault="00C47E8D" w:rsidP="00C9451D">
      <w:pPr>
        <w:spacing w:line="360" w:lineRule="auto"/>
        <w:jc w:val="center"/>
        <w:rPr>
          <w:b/>
          <w:lang w:val="en-US"/>
        </w:rPr>
      </w:pPr>
      <w:r w:rsidRPr="00DB6743">
        <w:rPr>
          <w:b/>
          <w:lang w:val="en-US"/>
        </w:rPr>
        <w:t xml:space="preserve">la </w:t>
      </w:r>
      <w:r w:rsidR="00DB6743">
        <w:rPr>
          <w:b/>
          <w:lang w:val="en-US"/>
        </w:rPr>
        <w:t>D</w:t>
      </w:r>
      <w:r w:rsidRPr="00DB6743">
        <w:rPr>
          <w:b/>
          <w:lang w:val="en-US"/>
        </w:rPr>
        <w:t>ispoziția nr.</w:t>
      </w:r>
      <w:r w:rsidR="00F67129" w:rsidRPr="00DB6743">
        <w:rPr>
          <w:b/>
          <w:lang w:val="en-US"/>
        </w:rPr>
        <w:t>63</w:t>
      </w:r>
      <w:r w:rsidR="00C63DD2" w:rsidRPr="00DB6743">
        <w:rPr>
          <w:b/>
          <w:lang w:val="en-US"/>
        </w:rPr>
        <w:t xml:space="preserve"> </w:t>
      </w:r>
      <w:r w:rsidRPr="00DB6743">
        <w:rPr>
          <w:b/>
          <w:lang w:val="en-US"/>
        </w:rPr>
        <w:t>din</w:t>
      </w:r>
      <w:r w:rsidR="00C63DD2" w:rsidRPr="00DB6743">
        <w:rPr>
          <w:b/>
          <w:lang w:val="en-US"/>
        </w:rPr>
        <w:t xml:space="preserve"> </w:t>
      </w:r>
      <w:r w:rsidR="00F67129" w:rsidRPr="00DB6743">
        <w:rPr>
          <w:b/>
          <w:lang w:val="en-US"/>
        </w:rPr>
        <w:t>14 noiembrie</w:t>
      </w:r>
      <w:r w:rsidR="00C63DD2" w:rsidRPr="00DB6743">
        <w:rPr>
          <w:b/>
          <w:lang w:val="en-US"/>
        </w:rPr>
        <w:t xml:space="preserve"> 2018</w:t>
      </w:r>
    </w:p>
    <w:p w:rsidR="00C47E8D" w:rsidRPr="00DB6743" w:rsidRDefault="00C47E8D" w:rsidP="00C47E8D">
      <w:pPr>
        <w:jc w:val="center"/>
        <w:rPr>
          <w:lang w:val="en-US"/>
        </w:rPr>
      </w:pPr>
    </w:p>
    <w:p w:rsidR="00C47E8D" w:rsidRPr="00DB6743" w:rsidRDefault="00C47E8D" w:rsidP="00C47E8D">
      <w:pPr>
        <w:jc w:val="center"/>
        <w:rPr>
          <w:lang w:val="en-US"/>
        </w:rPr>
      </w:pPr>
    </w:p>
    <w:p w:rsidR="00C47E8D" w:rsidRPr="00DB6743" w:rsidRDefault="00C47E8D" w:rsidP="00C47E8D">
      <w:pPr>
        <w:jc w:val="center"/>
        <w:rPr>
          <w:lang w:val="en-US"/>
        </w:rPr>
      </w:pPr>
    </w:p>
    <w:p w:rsidR="00B82CF2" w:rsidRPr="00DB6743" w:rsidRDefault="00F67129" w:rsidP="00852583">
      <w:pPr>
        <w:spacing w:line="360" w:lineRule="auto"/>
        <w:ind w:left="-851" w:firstLine="851"/>
        <w:jc w:val="both"/>
        <w:rPr>
          <w:lang w:val="en-US"/>
        </w:rPr>
      </w:pPr>
      <w:r w:rsidRPr="00DB6743">
        <w:rPr>
          <w:lang w:val="en-US"/>
        </w:rPr>
        <w:t xml:space="preserve">La instituția Aparatul primarului Bolohan se necesită modificarea alocațiilor bugetare pentru asigurarea achitării salariului calculat pentru luna noiembrie 2018, inclusiv primele de asigurare obligatorie de asistență medicală ca urmare a modificării legislației în domeniu și reținerii acestora </w:t>
      </w:r>
      <w:r w:rsidR="00DB6743">
        <w:rPr>
          <w:lang w:val="en-US"/>
        </w:rPr>
        <w:t>din</w:t>
      </w:r>
      <w:r w:rsidRPr="00DB6743">
        <w:rPr>
          <w:lang w:val="en-US"/>
        </w:rPr>
        <w:t xml:space="preserve"> ajutorul material din 01.01.2018.</w:t>
      </w:r>
    </w:p>
    <w:p w:rsidR="00F67129" w:rsidRPr="00DB6743" w:rsidRDefault="00F67129" w:rsidP="00852583">
      <w:pPr>
        <w:spacing w:line="360" w:lineRule="auto"/>
        <w:ind w:left="-851" w:firstLine="851"/>
        <w:jc w:val="both"/>
        <w:rPr>
          <w:lang w:val="ro-RO"/>
        </w:rPr>
      </w:pPr>
      <w:r w:rsidRPr="00DB6743">
        <w:rPr>
          <w:lang w:val="en-US"/>
        </w:rPr>
        <w:t>Totodată, la instituția respectivă se necestită achitarea serviciilor de reparație curentă(</w:t>
      </w:r>
      <w:r w:rsidR="00F87629" w:rsidRPr="00DB6743">
        <w:rPr>
          <w:lang w:val="en-US"/>
        </w:rPr>
        <w:t xml:space="preserve"> deservirea utilajului pe gaz</w:t>
      </w:r>
      <w:r w:rsidRPr="00DB6743">
        <w:rPr>
          <w:lang w:val="en-US"/>
        </w:rPr>
        <w:t xml:space="preserve">) </w:t>
      </w:r>
      <w:r w:rsidR="00F87629" w:rsidRPr="00DB6743">
        <w:rPr>
          <w:lang w:val="en-US"/>
        </w:rPr>
        <w:t xml:space="preserve"> conform facturilor eliberate și pentu servicii de administare a paginii Web a primăriei pentru plasarea informației </w:t>
      </w:r>
      <w:r w:rsidR="00DB6743">
        <w:rPr>
          <w:lang w:val="en-US"/>
        </w:rPr>
        <w:t xml:space="preserve">obligatorii </w:t>
      </w:r>
      <w:r w:rsidR="00F87629" w:rsidRPr="00DB6743">
        <w:rPr>
          <w:lang w:val="en-US"/>
        </w:rPr>
        <w:t>necesare.</w:t>
      </w:r>
    </w:p>
    <w:p w:rsidR="00C47E8D" w:rsidRPr="00DB6743" w:rsidRDefault="00F87629" w:rsidP="00852583">
      <w:pPr>
        <w:spacing w:line="360" w:lineRule="auto"/>
        <w:ind w:left="-851" w:firstLine="851"/>
        <w:jc w:val="both"/>
        <w:rPr>
          <w:lang w:val="en-US"/>
        </w:rPr>
      </w:pPr>
      <w:r w:rsidRPr="00DB6743">
        <w:rPr>
          <w:lang w:val="en-US"/>
        </w:rPr>
        <w:t>La instituția Căminul Cultural Bolohan conform contractului privind prestarea serviciilor de evacuare a deșeurilor menajere este necesar majorarea alocațiilor respective pentru achitarea serviciilor pînă la finele anului bugetar, respectiv majorarea alocațiilor bugetare pentru achitarea manifestărilor culturale efectuate de hramul satului.</w:t>
      </w:r>
    </w:p>
    <w:p w:rsidR="00F87629" w:rsidRPr="00DB6743" w:rsidRDefault="00F87629" w:rsidP="00852583">
      <w:pPr>
        <w:spacing w:line="360" w:lineRule="auto"/>
        <w:ind w:left="-851" w:firstLine="851"/>
        <w:jc w:val="both"/>
        <w:rPr>
          <w:lang w:val="en-US"/>
        </w:rPr>
      </w:pPr>
      <w:r w:rsidRPr="00DB6743">
        <w:rPr>
          <w:lang w:val="en-US"/>
        </w:rPr>
        <w:t>La instituția Grădini</w:t>
      </w:r>
      <w:r w:rsidR="00DB6743">
        <w:rPr>
          <w:lang w:val="en-US"/>
        </w:rPr>
        <w:t>ța de copii Bolohan, se redistri</w:t>
      </w:r>
      <w:r w:rsidRPr="00DB6743">
        <w:rPr>
          <w:lang w:val="en-US"/>
        </w:rPr>
        <w:t>buie alocațiile bugetare  pentru asigurarea achitării energiei electrice, conform facturilor eliberate, achitarea serviciilor de reparație curentă</w:t>
      </w:r>
      <w:r w:rsidR="00DB6743">
        <w:rPr>
          <w:lang w:val="en-US"/>
        </w:rPr>
        <w:t xml:space="preserve">  </w:t>
      </w:r>
      <w:r w:rsidRPr="00DB6743">
        <w:rPr>
          <w:lang w:val="en-US"/>
        </w:rPr>
        <w:t xml:space="preserve"> </w:t>
      </w:r>
      <w:r w:rsidR="00DB6743">
        <w:rPr>
          <w:lang w:val="en-US"/>
        </w:rPr>
        <w:t>(</w:t>
      </w:r>
      <w:r w:rsidRPr="00DB6743">
        <w:rPr>
          <w:lang w:val="en-US"/>
        </w:rPr>
        <w:t>deservirea utilajului pe gaz)</w:t>
      </w:r>
      <w:r w:rsidR="00DB6743" w:rsidRPr="00DB6743">
        <w:rPr>
          <w:lang w:val="en-US"/>
        </w:rPr>
        <w:t xml:space="preserve"> și pentru procurarea complexului de joacă multifuncțional pentru instituția respectivă.</w:t>
      </w:r>
    </w:p>
    <w:p w:rsidR="00F87629" w:rsidRPr="00DB6743" w:rsidRDefault="00F87629" w:rsidP="00852583">
      <w:pPr>
        <w:spacing w:line="360" w:lineRule="auto"/>
        <w:ind w:left="-851" w:firstLine="851"/>
        <w:jc w:val="both"/>
        <w:rPr>
          <w:lang w:val="en-US"/>
        </w:rPr>
      </w:pPr>
    </w:p>
    <w:p w:rsidR="00B82CF2" w:rsidRPr="00DB6743" w:rsidRDefault="00B82CF2" w:rsidP="00852583">
      <w:pPr>
        <w:spacing w:line="360" w:lineRule="auto"/>
        <w:ind w:left="-851" w:firstLine="851"/>
        <w:jc w:val="both"/>
        <w:rPr>
          <w:lang w:val="en-US"/>
        </w:rPr>
      </w:pPr>
    </w:p>
    <w:p w:rsidR="00B82CF2" w:rsidRPr="00DB6743" w:rsidRDefault="00B82CF2" w:rsidP="00852583">
      <w:pPr>
        <w:spacing w:line="360" w:lineRule="auto"/>
        <w:ind w:left="-851" w:firstLine="851"/>
        <w:jc w:val="both"/>
        <w:rPr>
          <w:b/>
          <w:lang w:val="ro-RO"/>
        </w:rPr>
      </w:pPr>
    </w:p>
    <w:p w:rsidR="00C47E8D" w:rsidRPr="00DB6743" w:rsidRDefault="00C47E8D" w:rsidP="00C47E8D">
      <w:pPr>
        <w:ind w:firstLine="708"/>
        <w:rPr>
          <w:b/>
          <w:lang w:val="en-US"/>
        </w:rPr>
      </w:pPr>
      <w:r w:rsidRPr="00DB6743">
        <w:rPr>
          <w:b/>
          <w:lang w:val="en-US"/>
        </w:rPr>
        <w:t>Primarul sat.Bolohan                                                               Lilian Cotru</w:t>
      </w:r>
      <w:r w:rsidR="00DB6743">
        <w:rPr>
          <w:b/>
          <w:lang w:val="en-US"/>
        </w:rPr>
        <w:t>ță</w:t>
      </w:r>
    </w:p>
    <w:p w:rsidR="00B82CF2" w:rsidRPr="00DB6743" w:rsidRDefault="00B82CF2" w:rsidP="00C47E8D">
      <w:pPr>
        <w:ind w:firstLine="708"/>
        <w:rPr>
          <w:b/>
          <w:lang w:val="en-US"/>
        </w:rPr>
      </w:pPr>
    </w:p>
    <w:p w:rsidR="00C47E8D" w:rsidRPr="00DB6743" w:rsidRDefault="00C47E8D" w:rsidP="00C47E8D">
      <w:pPr>
        <w:ind w:firstLine="708"/>
        <w:rPr>
          <w:b/>
          <w:lang w:val="en-US"/>
        </w:rPr>
      </w:pPr>
      <w:r w:rsidRPr="00DB6743">
        <w:rPr>
          <w:b/>
          <w:lang w:val="en-US"/>
        </w:rPr>
        <w:t>Contabil –</w:t>
      </w:r>
      <w:r w:rsidR="00DB6743">
        <w:rPr>
          <w:b/>
          <w:lang w:val="en-US"/>
        </w:rPr>
        <w:t>ș</w:t>
      </w:r>
      <w:r w:rsidRPr="00DB6743">
        <w:rPr>
          <w:b/>
          <w:lang w:val="en-US"/>
        </w:rPr>
        <w:t xml:space="preserve">ef                                                 </w:t>
      </w:r>
      <w:r w:rsidR="00C9451D" w:rsidRPr="00DB6743">
        <w:rPr>
          <w:b/>
          <w:lang w:val="en-US"/>
        </w:rPr>
        <w:t xml:space="preserve">                             Ana Boldi</w:t>
      </w:r>
      <w:r w:rsidR="00DB6743">
        <w:rPr>
          <w:b/>
          <w:lang w:val="en-US"/>
        </w:rPr>
        <w:t>ș</w:t>
      </w:r>
      <w:r w:rsidR="00C9451D" w:rsidRPr="00DB6743">
        <w:rPr>
          <w:b/>
          <w:lang w:val="en-US"/>
        </w:rPr>
        <w:t>or</w:t>
      </w:r>
    </w:p>
    <w:p w:rsidR="00C47E8D" w:rsidRPr="00C47E8D" w:rsidRDefault="00C47E8D" w:rsidP="00973D19">
      <w:pPr>
        <w:jc w:val="right"/>
        <w:rPr>
          <w:b/>
          <w:lang w:val="en-US"/>
        </w:rPr>
      </w:pPr>
    </w:p>
    <w:sectPr w:rsidR="00C47E8D" w:rsidRPr="00C47E8D" w:rsidSect="0071225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15E8"/>
    <w:multiLevelType w:val="hybridMultilevel"/>
    <w:tmpl w:val="3CA4C64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7411C9"/>
    <w:multiLevelType w:val="hybridMultilevel"/>
    <w:tmpl w:val="E6304EBC"/>
    <w:lvl w:ilvl="0" w:tplc="7308987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B1892"/>
    <w:multiLevelType w:val="hybridMultilevel"/>
    <w:tmpl w:val="8ABCE87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0547A8"/>
    <w:multiLevelType w:val="hybridMultilevel"/>
    <w:tmpl w:val="7E74B024"/>
    <w:lvl w:ilvl="0" w:tplc="23527FA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40C36CA"/>
    <w:multiLevelType w:val="hybridMultilevel"/>
    <w:tmpl w:val="48F697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35272D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6">
    <w:nsid w:val="20534E5F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825C0D"/>
    <w:multiLevelType w:val="hybridMultilevel"/>
    <w:tmpl w:val="3518262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DD1570"/>
    <w:multiLevelType w:val="hybridMultilevel"/>
    <w:tmpl w:val="62ACDA2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510C82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1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8E0747"/>
    <w:multiLevelType w:val="hybridMultilevel"/>
    <w:tmpl w:val="7382D120"/>
    <w:lvl w:ilvl="0" w:tplc="9C4EC3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D75F0"/>
    <w:multiLevelType w:val="hybridMultilevel"/>
    <w:tmpl w:val="AA6C95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2367DF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5A5C68"/>
    <w:multiLevelType w:val="hybridMultilevel"/>
    <w:tmpl w:val="71EE2A7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706B69"/>
    <w:multiLevelType w:val="hybridMultilevel"/>
    <w:tmpl w:val="C5DC3DC6"/>
    <w:lvl w:ilvl="0" w:tplc="2C9CC23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6900E0D"/>
    <w:multiLevelType w:val="hybridMultilevel"/>
    <w:tmpl w:val="8580E2E2"/>
    <w:lvl w:ilvl="0" w:tplc="1E54DA08">
      <w:start w:val="2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03D426C"/>
    <w:multiLevelType w:val="hybridMultilevel"/>
    <w:tmpl w:val="8AF20684"/>
    <w:lvl w:ilvl="0" w:tplc="A1F26D1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>
    <w:nsid w:val="61FC5F1A"/>
    <w:multiLevelType w:val="hybridMultilevel"/>
    <w:tmpl w:val="559A6AC8"/>
    <w:lvl w:ilvl="0" w:tplc="7958C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3340CF9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21">
    <w:nsid w:val="65A2388E"/>
    <w:multiLevelType w:val="hybridMultilevel"/>
    <w:tmpl w:val="A682734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9C4DD6"/>
    <w:multiLevelType w:val="hybridMultilevel"/>
    <w:tmpl w:val="9B7C73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704BF1"/>
    <w:multiLevelType w:val="hybridMultilevel"/>
    <w:tmpl w:val="5168626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CD4297"/>
    <w:multiLevelType w:val="hybridMultilevel"/>
    <w:tmpl w:val="BE402F2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63949AB"/>
    <w:multiLevelType w:val="hybridMultilevel"/>
    <w:tmpl w:val="CA8CEC2E"/>
    <w:lvl w:ilvl="0" w:tplc="08CCF440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B246411"/>
    <w:multiLevelType w:val="hybridMultilevel"/>
    <w:tmpl w:val="644877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603F97"/>
    <w:multiLevelType w:val="hybridMultilevel"/>
    <w:tmpl w:val="7DD4D34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8D2890"/>
    <w:multiLevelType w:val="multilevel"/>
    <w:tmpl w:val="1E0CF936"/>
    <w:lvl w:ilvl="0">
      <w:start w:val="111"/>
      <w:numFmt w:val="decimal"/>
      <w:lvlText w:val="%1.0"/>
      <w:lvlJc w:val="left"/>
      <w:pPr>
        <w:tabs>
          <w:tab w:val="num" w:pos="3570"/>
        </w:tabs>
        <w:ind w:left="3570" w:hanging="3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278"/>
        </w:tabs>
        <w:ind w:left="4278" w:hanging="3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86"/>
        </w:tabs>
        <w:ind w:left="4986" w:hanging="3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94"/>
        </w:tabs>
        <w:ind w:left="5694" w:hanging="35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02"/>
        </w:tabs>
        <w:ind w:left="6402" w:hanging="35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10"/>
        </w:tabs>
        <w:ind w:left="7110" w:hanging="35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18"/>
        </w:tabs>
        <w:ind w:left="7818" w:hanging="357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26"/>
        </w:tabs>
        <w:ind w:left="8526" w:hanging="357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4"/>
        </w:tabs>
        <w:ind w:left="9234" w:hanging="3570"/>
      </w:pPr>
      <w:rPr>
        <w:rFonts w:hint="default"/>
      </w:rPr>
    </w:lvl>
  </w:abstractNum>
  <w:abstractNum w:abstractNumId="30">
    <w:nsid w:val="7FD27F8E"/>
    <w:multiLevelType w:val="hybridMultilevel"/>
    <w:tmpl w:val="AFC0E8A6"/>
    <w:lvl w:ilvl="0" w:tplc="1400CC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A411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25"/>
  </w:num>
  <w:num w:numId="4">
    <w:abstractNumId w:val="29"/>
  </w:num>
  <w:num w:numId="5">
    <w:abstractNumId w:val="20"/>
  </w:num>
  <w:num w:numId="6">
    <w:abstractNumId w:val="9"/>
  </w:num>
  <w:num w:numId="7">
    <w:abstractNumId w:val="5"/>
  </w:num>
  <w:num w:numId="8">
    <w:abstractNumId w:val="6"/>
  </w:num>
  <w:num w:numId="9">
    <w:abstractNumId w:val="30"/>
  </w:num>
  <w:num w:numId="10">
    <w:abstractNumId w:val="22"/>
  </w:num>
  <w:num w:numId="11">
    <w:abstractNumId w:val="12"/>
  </w:num>
  <w:num w:numId="12">
    <w:abstractNumId w:val="28"/>
  </w:num>
  <w:num w:numId="13">
    <w:abstractNumId w:val="21"/>
  </w:num>
  <w:num w:numId="14">
    <w:abstractNumId w:val="23"/>
  </w:num>
  <w:num w:numId="15">
    <w:abstractNumId w:val="4"/>
  </w:num>
  <w:num w:numId="16">
    <w:abstractNumId w:val="2"/>
  </w:num>
  <w:num w:numId="17">
    <w:abstractNumId w:val="24"/>
  </w:num>
  <w:num w:numId="18">
    <w:abstractNumId w:val="27"/>
  </w:num>
  <w:num w:numId="19">
    <w:abstractNumId w:val="8"/>
  </w:num>
  <w:num w:numId="20">
    <w:abstractNumId w:val="14"/>
  </w:num>
  <w:num w:numId="21">
    <w:abstractNumId w:val="0"/>
  </w:num>
  <w:num w:numId="22">
    <w:abstractNumId w:val="7"/>
  </w:num>
  <w:num w:numId="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50120"/>
    <w:rsid w:val="00036303"/>
    <w:rsid w:val="00052E6B"/>
    <w:rsid w:val="000612CB"/>
    <w:rsid w:val="000644A6"/>
    <w:rsid w:val="0008190B"/>
    <w:rsid w:val="000C0F0A"/>
    <w:rsid w:val="000E5A44"/>
    <w:rsid w:val="000F7C66"/>
    <w:rsid w:val="00100B43"/>
    <w:rsid w:val="001035F7"/>
    <w:rsid w:val="0012665B"/>
    <w:rsid w:val="00126ADA"/>
    <w:rsid w:val="00150120"/>
    <w:rsid w:val="0017243C"/>
    <w:rsid w:val="001757D1"/>
    <w:rsid w:val="0019526B"/>
    <w:rsid w:val="001A7587"/>
    <w:rsid w:val="001B28B8"/>
    <w:rsid w:val="001D03E8"/>
    <w:rsid w:val="001F1FA1"/>
    <w:rsid w:val="00210018"/>
    <w:rsid w:val="00212A7F"/>
    <w:rsid w:val="00244F30"/>
    <w:rsid w:val="00250390"/>
    <w:rsid w:val="00253AB7"/>
    <w:rsid w:val="0028148A"/>
    <w:rsid w:val="00284A4E"/>
    <w:rsid w:val="00294BB2"/>
    <w:rsid w:val="002D4C6C"/>
    <w:rsid w:val="002E541B"/>
    <w:rsid w:val="002F5BA4"/>
    <w:rsid w:val="00304E47"/>
    <w:rsid w:val="0032395B"/>
    <w:rsid w:val="0033721A"/>
    <w:rsid w:val="00357E87"/>
    <w:rsid w:val="00361BC5"/>
    <w:rsid w:val="00394254"/>
    <w:rsid w:val="00397C00"/>
    <w:rsid w:val="003A562C"/>
    <w:rsid w:val="003E373C"/>
    <w:rsid w:val="004119BB"/>
    <w:rsid w:val="00415788"/>
    <w:rsid w:val="00416B1A"/>
    <w:rsid w:val="00431014"/>
    <w:rsid w:val="004374EC"/>
    <w:rsid w:val="00441B71"/>
    <w:rsid w:val="004442EB"/>
    <w:rsid w:val="00451F78"/>
    <w:rsid w:val="00491357"/>
    <w:rsid w:val="00497C5E"/>
    <w:rsid w:val="004D2E07"/>
    <w:rsid w:val="004E67B4"/>
    <w:rsid w:val="004F7CC6"/>
    <w:rsid w:val="00504422"/>
    <w:rsid w:val="00505487"/>
    <w:rsid w:val="005065D9"/>
    <w:rsid w:val="00527EB6"/>
    <w:rsid w:val="0055223C"/>
    <w:rsid w:val="0058442F"/>
    <w:rsid w:val="005A2911"/>
    <w:rsid w:val="005F75A3"/>
    <w:rsid w:val="006067CE"/>
    <w:rsid w:val="006375DD"/>
    <w:rsid w:val="0065061D"/>
    <w:rsid w:val="00662C7B"/>
    <w:rsid w:val="00672EA8"/>
    <w:rsid w:val="00696B08"/>
    <w:rsid w:val="006B3FFB"/>
    <w:rsid w:val="006B47E9"/>
    <w:rsid w:val="006C67AF"/>
    <w:rsid w:val="006C685D"/>
    <w:rsid w:val="006D1145"/>
    <w:rsid w:val="006E65D4"/>
    <w:rsid w:val="006F1E9C"/>
    <w:rsid w:val="0070313D"/>
    <w:rsid w:val="0070635F"/>
    <w:rsid w:val="00712250"/>
    <w:rsid w:val="00737C47"/>
    <w:rsid w:val="0077483F"/>
    <w:rsid w:val="007C7574"/>
    <w:rsid w:val="007E2E6D"/>
    <w:rsid w:val="00831C2A"/>
    <w:rsid w:val="00844AA8"/>
    <w:rsid w:val="00852583"/>
    <w:rsid w:val="00853FDD"/>
    <w:rsid w:val="00855B57"/>
    <w:rsid w:val="008575EE"/>
    <w:rsid w:val="00881347"/>
    <w:rsid w:val="008A312A"/>
    <w:rsid w:val="008B5A35"/>
    <w:rsid w:val="008D5975"/>
    <w:rsid w:val="008E6445"/>
    <w:rsid w:val="008E7D6E"/>
    <w:rsid w:val="00906B2C"/>
    <w:rsid w:val="009302DA"/>
    <w:rsid w:val="00973D19"/>
    <w:rsid w:val="009A07A8"/>
    <w:rsid w:val="009A34B7"/>
    <w:rsid w:val="009D0E6C"/>
    <w:rsid w:val="009D44FB"/>
    <w:rsid w:val="009E2F06"/>
    <w:rsid w:val="00A048E3"/>
    <w:rsid w:val="00A077C9"/>
    <w:rsid w:val="00A330DA"/>
    <w:rsid w:val="00A57BC6"/>
    <w:rsid w:val="00A818E2"/>
    <w:rsid w:val="00AD053B"/>
    <w:rsid w:val="00AE2ADD"/>
    <w:rsid w:val="00AF00DF"/>
    <w:rsid w:val="00B26EC0"/>
    <w:rsid w:val="00B3045E"/>
    <w:rsid w:val="00B35458"/>
    <w:rsid w:val="00B360E4"/>
    <w:rsid w:val="00B41D58"/>
    <w:rsid w:val="00B46B68"/>
    <w:rsid w:val="00B552C7"/>
    <w:rsid w:val="00B74F65"/>
    <w:rsid w:val="00B75370"/>
    <w:rsid w:val="00B82CF2"/>
    <w:rsid w:val="00B94F62"/>
    <w:rsid w:val="00BA4C8C"/>
    <w:rsid w:val="00BB6FF5"/>
    <w:rsid w:val="00BE34A5"/>
    <w:rsid w:val="00BE65AF"/>
    <w:rsid w:val="00C07ACC"/>
    <w:rsid w:val="00C170E7"/>
    <w:rsid w:val="00C228AA"/>
    <w:rsid w:val="00C437AE"/>
    <w:rsid w:val="00C47E8D"/>
    <w:rsid w:val="00C63DD2"/>
    <w:rsid w:val="00C63FA9"/>
    <w:rsid w:val="00C7369A"/>
    <w:rsid w:val="00C90A86"/>
    <w:rsid w:val="00C9451D"/>
    <w:rsid w:val="00CB01A1"/>
    <w:rsid w:val="00CB6527"/>
    <w:rsid w:val="00CB6BA9"/>
    <w:rsid w:val="00CE6573"/>
    <w:rsid w:val="00D02B07"/>
    <w:rsid w:val="00D03C42"/>
    <w:rsid w:val="00D0541B"/>
    <w:rsid w:val="00D43944"/>
    <w:rsid w:val="00D96FC5"/>
    <w:rsid w:val="00D97062"/>
    <w:rsid w:val="00DA11DB"/>
    <w:rsid w:val="00DB6743"/>
    <w:rsid w:val="00DC28F9"/>
    <w:rsid w:val="00E0751C"/>
    <w:rsid w:val="00E07A31"/>
    <w:rsid w:val="00E27479"/>
    <w:rsid w:val="00E77991"/>
    <w:rsid w:val="00E92090"/>
    <w:rsid w:val="00EA5465"/>
    <w:rsid w:val="00EA6156"/>
    <w:rsid w:val="00ED086A"/>
    <w:rsid w:val="00EE3CE9"/>
    <w:rsid w:val="00EF2C8C"/>
    <w:rsid w:val="00EF61E3"/>
    <w:rsid w:val="00EF76EA"/>
    <w:rsid w:val="00F67129"/>
    <w:rsid w:val="00F80014"/>
    <w:rsid w:val="00F83221"/>
    <w:rsid w:val="00F87629"/>
    <w:rsid w:val="00FC1B84"/>
    <w:rsid w:val="00FD0FCC"/>
    <w:rsid w:val="00FE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37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B6527"/>
    <w:pPr>
      <w:ind w:firstLine="567"/>
      <w:jc w:val="both"/>
    </w:pPr>
  </w:style>
  <w:style w:type="paragraph" w:styleId="a5">
    <w:name w:val="List Paragraph"/>
    <w:basedOn w:val="a"/>
    <w:uiPriority w:val="99"/>
    <w:qFormat/>
    <w:rsid w:val="00855B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basedOn w:val="a0"/>
    <w:rsid w:val="00973D19"/>
  </w:style>
  <w:style w:type="character" w:customStyle="1" w:styleId="apple-converted-space">
    <w:name w:val="apple-converted-space"/>
    <w:basedOn w:val="a0"/>
    <w:rsid w:val="00973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F84A8-05F4-41F9-B0E6-94F2FF04C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2</cp:revision>
  <cp:lastPrinted>2017-12-19T19:14:00Z</cp:lastPrinted>
  <dcterms:created xsi:type="dcterms:W3CDTF">2018-11-15T06:13:00Z</dcterms:created>
  <dcterms:modified xsi:type="dcterms:W3CDTF">2018-11-15T06:13:00Z</dcterms:modified>
</cp:coreProperties>
</file>