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0B7D76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7D7E43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6F1E9C" w:rsidRPr="006F1E9C" w:rsidRDefault="000B7D76" w:rsidP="006F1E9C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4pt,12.6pt" to="450pt,12.6pt" strokeweight="2.25pt"/>
        </w:pict>
      </w:r>
    </w:p>
    <w:p w:rsidR="006F1E9C" w:rsidRDefault="006F1E9C" w:rsidP="006F1E9C">
      <w:pPr>
        <w:rPr>
          <w:sz w:val="36"/>
          <w:szCs w:val="36"/>
          <w:lang w:val="en-US"/>
        </w:rPr>
      </w:pPr>
    </w:p>
    <w:p w:rsidR="00973D19" w:rsidRPr="00C71CEB" w:rsidRDefault="00973D19" w:rsidP="00973D19">
      <w:pPr>
        <w:jc w:val="center"/>
        <w:rPr>
          <w:b/>
          <w:lang w:val="ro-RO"/>
        </w:rPr>
      </w:pPr>
      <w:r w:rsidRPr="00C71CEB">
        <w:rPr>
          <w:b/>
          <w:lang w:val="ro-RO"/>
        </w:rPr>
        <w:t>Dispoziţia  Nr.</w:t>
      </w:r>
      <w:r w:rsidR="002D4A08" w:rsidRPr="00C71CEB">
        <w:rPr>
          <w:b/>
          <w:lang w:val="ro-RO"/>
        </w:rPr>
        <w:t xml:space="preserve"> </w:t>
      </w:r>
      <w:r w:rsidR="0052353A">
        <w:rPr>
          <w:b/>
          <w:lang w:val="ro-RO"/>
        </w:rPr>
        <w:t>69</w:t>
      </w:r>
    </w:p>
    <w:p w:rsidR="00973D19" w:rsidRPr="00C71CEB" w:rsidRDefault="00973D19" w:rsidP="00973D19">
      <w:pPr>
        <w:jc w:val="center"/>
        <w:rPr>
          <w:b/>
          <w:lang w:val="ro-RO"/>
        </w:rPr>
      </w:pPr>
      <w:r w:rsidRPr="00C71CEB">
        <w:rPr>
          <w:b/>
          <w:lang w:val="ro-RO"/>
        </w:rPr>
        <w:t xml:space="preserve"> </w:t>
      </w:r>
      <w:r w:rsidR="00415788" w:rsidRPr="00C71CEB">
        <w:rPr>
          <w:b/>
          <w:lang w:val="ro-RO"/>
        </w:rPr>
        <w:t>d</w:t>
      </w:r>
      <w:r w:rsidRPr="00C71CEB">
        <w:rPr>
          <w:b/>
          <w:lang w:val="ro-RO"/>
        </w:rPr>
        <w:t>in</w:t>
      </w:r>
      <w:r w:rsidR="00415788" w:rsidRPr="00C71CEB">
        <w:rPr>
          <w:b/>
          <w:lang w:val="ro-RO"/>
        </w:rPr>
        <w:t xml:space="preserve">  </w:t>
      </w:r>
      <w:r w:rsidR="00797BF5">
        <w:rPr>
          <w:b/>
          <w:lang w:val="ro-RO"/>
        </w:rPr>
        <w:t xml:space="preserve">26 </w:t>
      </w:r>
      <w:r w:rsidR="00AD6DCC" w:rsidRPr="00C71CEB">
        <w:rPr>
          <w:b/>
          <w:lang w:val="ro-RO"/>
        </w:rPr>
        <w:t xml:space="preserve"> noiembrie</w:t>
      </w:r>
      <w:r w:rsidR="007B2554" w:rsidRPr="00C71CEB">
        <w:rPr>
          <w:b/>
          <w:lang w:val="ro-RO"/>
        </w:rPr>
        <w:t xml:space="preserve"> </w:t>
      </w:r>
      <w:r w:rsidRPr="00C71CEB">
        <w:rPr>
          <w:b/>
          <w:lang w:val="ro-RO"/>
        </w:rPr>
        <w:t xml:space="preserve"> 201</w:t>
      </w:r>
      <w:r w:rsidR="004865A2" w:rsidRPr="00C71CEB">
        <w:rPr>
          <w:b/>
          <w:lang w:val="ro-RO"/>
        </w:rPr>
        <w:t>8</w:t>
      </w:r>
    </w:p>
    <w:p w:rsidR="00973D19" w:rsidRPr="00C71CEB" w:rsidRDefault="00973D19" w:rsidP="00973D19">
      <w:pPr>
        <w:jc w:val="center"/>
        <w:rPr>
          <w:b/>
          <w:lang w:val="ro-RO"/>
        </w:rPr>
      </w:pPr>
    </w:p>
    <w:p w:rsidR="00973D19" w:rsidRDefault="00973D19" w:rsidP="00973D1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C71CEB" w:rsidRDefault="00973D19" w:rsidP="00C71CEB">
      <w:pPr>
        <w:rPr>
          <w:b/>
          <w:lang w:val="en-US"/>
        </w:rPr>
      </w:pPr>
      <w:r w:rsidRPr="00C71CEB">
        <w:rPr>
          <w:b/>
          <w:lang w:val="en-US"/>
        </w:rPr>
        <w:t xml:space="preserve">“Cu </w:t>
      </w:r>
      <w:proofErr w:type="spellStart"/>
      <w:r w:rsidRPr="00C71CEB">
        <w:rPr>
          <w:b/>
          <w:lang w:val="en-US"/>
        </w:rPr>
        <w:t>privire</w:t>
      </w:r>
      <w:proofErr w:type="spellEnd"/>
      <w:r w:rsidRPr="00C71CEB">
        <w:rPr>
          <w:b/>
          <w:lang w:val="en-US"/>
        </w:rPr>
        <w:t xml:space="preserve"> </w:t>
      </w:r>
      <w:r w:rsidR="00415788" w:rsidRPr="00C71CEB">
        <w:rPr>
          <w:b/>
          <w:lang w:val="en-US"/>
        </w:rPr>
        <w:t xml:space="preserve">la </w:t>
      </w:r>
      <w:proofErr w:type="spellStart"/>
      <w:r w:rsidR="00C71CEB" w:rsidRPr="00C71CEB">
        <w:rPr>
          <w:b/>
          <w:lang w:val="en-US"/>
        </w:rPr>
        <w:t>modificarea</w:t>
      </w:r>
      <w:proofErr w:type="spellEnd"/>
    </w:p>
    <w:p w:rsidR="00C71CEB" w:rsidRDefault="00C71CEB" w:rsidP="00C71CEB">
      <w:pPr>
        <w:rPr>
          <w:b/>
          <w:lang w:val="en-US"/>
        </w:rPr>
      </w:pPr>
      <w:r w:rsidRPr="00C71CEB">
        <w:rPr>
          <w:b/>
          <w:lang w:val="en-US"/>
        </w:rPr>
        <w:t xml:space="preserve"> </w:t>
      </w:r>
      <w:proofErr w:type="spellStart"/>
      <w:proofErr w:type="gramStart"/>
      <w:r w:rsidRPr="00C71CEB">
        <w:rPr>
          <w:b/>
          <w:lang w:val="en-US"/>
        </w:rPr>
        <w:t>și</w:t>
      </w:r>
      <w:proofErr w:type="spellEnd"/>
      <w:r w:rsidRPr="00C71CEB">
        <w:rPr>
          <w:b/>
          <w:lang w:val="en-US"/>
        </w:rPr>
        <w:t xml:space="preserve"> </w:t>
      </w:r>
      <w:proofErr w:type="spellStart"/>
      <w:r w:rsidRPr="00C71CEB">
        <w:rPr>
          <w:b/>
          <w:lang w:val="en-US"/>
        </w:rPr>
        <w:t>completarea</w:t>
      </w:r>
      <w:proofErr w:type="spellEnd"/>
      <w:r w:rsidRPr="00C71CEB">
        <w:rPr>
          <w:b/>
          <w:lang w:val="en-US"/>
        </w:rPr>
        <w:t xml:space="preserve"> </w:t>
      </w:r>
      <w:proofErr w:type="spellStart"/>
      <w:r w:rsidRPr="00C71CEB">
        <w:rPr>
          <w:b/>
          <w:lang w:val="en-US"/>
        </w:rPr>
        <w:t>Dispoziției</w:t>
      </w:r>
      <w:proofErr w:type="spellEnd"/>
      <w:r w:rsidRPr="00C71CEB">
        <w:rPr>
          <w:b/>
          <w:lang w:val="en-US"/>
        </w:rPr>
        <w:t xml:space="preserve"> nr.</w:t>
      </w:r>
      <w:proofErr w:type="gramEnd"/>
      <w:r w:rsidRPr="00C71CEB">
        <w:rPr>
          <w:b/>
          <w:lang w:val="en-US"/>
        </w:rPr>
        <w:t xml:space="preserve"> 27 </w:t>
      </w:r>
    </w:p>
    <w:p w:rsidR="00973D19" w:rsidRPr="00C71CEB" w:rsidRDefault="00C71CEB" w:rsidP="00C71CEB">
      <w:pPr>
        <w:rPr>
          <w:b/>
          <w:lang w:val="en-US"/>
        </w:rPr>
      </w:pPr>
      <w:proofErr w:type="gramStart"/>
      <w:r w:rsidRPr="00C71CEB">
        <w:rPr>
          <w:b/>
          <w:lang w:val="en-US"/>
        </w:rPr>
        <w:t>din</w:t>
      </w:r>
      <w:proofErr w:type="gramEnd"/>
      <w:r w:rsidRPr="00C71CEB">
        <w:rPr>
          <w:b/>
          <w:lang w:val="en-US"/>
        </w:rPr>
        <w:t xml:space="preserve"> 18.06.2018</w:t>
      </w:r>
      <w:r w:rsidR="00973D19" w:rsidRPr="00C71CEB">
        <w:rPr>
          <w:b/>
          <w:lang w:val="en-US"/>
        </w:rPr>
        <w:t>”</w:t>
      </w:r>
    </w:p>
    <w:p w:rsidR="00973D19" w:rsidRDefault="00973D19" w:rsidP="00973D19">
      <w:pPr>
        <w:rPr>
          <w:sz w:val="28"/>
          <w:szCs w:val="28"/>
          <w:lang w:val="en-US"/>
        </w:rPr>
      </w:pPr>
    </w:p>
    <w:p w:rsidR="00973D19" w:rsidRDefault="00973D19" w:rsidP="00973D19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</w:t>
      </w:r>
    </w:p>
    <w:p w:rsidR="0052353A" w:rsidRPr="0052353A" w:rsidRDefault="00415788" w:rsidP="0052353A">
      <w:pPr>
        <w:ind w:firstLine="708"/>
        <w:jc w:val="both"/>
        <w:rPr>
          <w:b/>
          <w:bCs/>
          <w:color w:val="000000"/>
          <w:lang w:val="en-US"/>
        </w:rPr>
      </w:pPr>
      <w:proofErr w:type="spellStart"/>
      <w:r w:rsidRPr="0052353A">
        <w:rPr>
          <w:lang w:val="en-US"/>
        </w:rPr>
        <w:t>În</w:t>
      </w:r>
      <w:proofErr w:type="spellEnd"/>
      <w:r w:rsidRPr="0052353A">
        <w:rPr>
          <w:lang w:val="en-US"/>
        </w:rPr>
        <w:t xml:space="preserve"> </w:t>
      </w:r>
      <w:proofErr w:type="spellStart"/>
      <w:r w:rsidR="007B2554" w:rsidRPr="0052353A">
        <w:rPr>
          <w:lang w:val="en-US"/>
        </w:rPr>
        <w:t>conformitate</w:t>
      </w:r>
      <w:proofErr w:type="spellEnd"/>
      <w:r w:rsidR="007B2554" w:rsidRPr="0052353A">
        <w:rPr>
          <w:lang w:val="en-US"/>
        </w:rPr>
        <w:t xml:space="preserve"> cu</w:t>
      </w:r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prevederil</w:t>
      </w:r>
      <w:r w:rsidR="007B2554" w:rsidRPr="0052353A">
        <w:rPr>
          <w:lang w:val="en-US"/>
        </w:rPr>
        <w:t>e</w:t>
      </w:r>
      <w:proofErr w:type="spellEnd"/>
      <w:r w:rsidR="00C71CEB" w:rsidRPr="0052353A">
        <w:rPr>
          <w:lang w:val="en-US"/>
        </w:rPr>
        <w:t xml:space="preserve"> </w:t>
      </w:r>
      <w:proofErr w:type="spellStart"/>
      <w:r w:rsidR="00C71CEB" w:rsidRPr="0052353A">
        <w:rPr>
          <w:lang w:val="en-US"/>
        </w:rPr>
        <w:t>articolului</w:t>
      </w:r>
      <w:proofErr w:type="spellEnd"/>
      <w:r w:rsidR="00C71CEB" w:rsidRPr="0052353A">
        <w:rPr>
          <w:lang w:val="en-US"/>
        </w:rPr>
        <w:t xml:space="preserve"> </w:t>
      </w:r>
      <w:r w:rsidR="00797BF5" w:rsidRPr="00797BF5">
        <w:rPr>
          <w:lang w:val="en-US"/>
        </w:rPr>
        <w:t xml:space="preserve">art 29(2) </w:t>
      </w:r>
      <w:proofErr w:type="spellStart"/>
      <w:r w:rsidR="00797BF5" w:rsidRPr="00797BF5">
        <w:rPr>
          <w:lang w:val="en-US"/>
        </w:rPr>
        <w:t>lit.,</w:t>
      </w:r>
      <w:proofErr w:type="gramStart"/>
      <w:r w:rsidR="00797BF5" w:rsidRPr="00797BF5">
        <w:rPr>
          <w:lang w:val="en-US"/>
        </w:rPr>
        <w:t>,c</w:t>
      </w:r>
      <w:proofErr w:type="spellEnd"/>
      <w:proofErr w:type="gramEnd"/>
      <w:r w:rsidR="00797BF5" w:rsidRPr="00797BF5">
        <w:rPr>
          <w:lang w:val="en-US"/>
        </w:rPr>
        <w:t>,, 32(1;3)</w:t>
      </w:r>
      <w:r w:rsidR="00797BF5" w:rsidRPr="00B62B64">
        <w:rPr>
          <w:lang w:val="en-US"/>
        </w:rPr>
        <w:t xml:space="preserve">  </w:t>
      </w:r>
      <w:r w:rsidR="00C71CEB" w:rsidRPr="0052353A">
        <w:rPr>
          <w:lang w:val="en-US"/>
        </w:rPr>
        <w:t xml:space="preserve"> </w:t>
      </w:r>
      <w:r w:rsidRPr="0052353A">
        <w:rPr>
          <w:lang w:val="en-US"/>
        </w:rPr>
        <w:t xml:space="preserve"> </w:t>
      </w:r>
      <w:r w:rsidR="007B2554" w:rsidRPr="0052353A">
        <w:rPr>
          <w:lang w:val="en-US"/>
        </w:rPr>
        <w:t>al</w:t>
      </w:r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Leg</w:t>
      </w:r>
      <w:r w:rsidR="007B2554" w:rsidRPr="0052353A">
        <w:rPr>
          <w:lang w:val="en-US"/>
        </w:rPr>
        <w:t>ii</w:t>
      </w:r>
      <w:proofErr w:type="spellEnd"/>
      <w:r w:rsidRPr="0052353A">
        <w:rPr>
          <w:lang w:val="en-US"/>
        </w:rPr>
        <w:t xml:space="preserve"> </w:t>
      </w:r>
      <w:proofErr w:type="spellStart"/>
      <w:r w:rsidR="007B2554" w:rsidRPr="0052353A">
        <w:rPr>
          <w:lang w:val="en-US"/>
        </w:rPr>
        <w:t>privind</w:t>
      </w:r>
      <w:proofErr w:type="spellEnd"/>
      <w:r w:rsidR="007B2554" w:rsidRPr="0052353A">
        <w:rPr>
          <w:lang w:val="en-US"/>
        </w:rPr>
        <w:t xml:space="preserve"> </w:t>
      </w:r>
      <w:proofErr w:type="spellStart"/>
      <w:r w:rsidR="007B2554" w:rsidRPr="0052353A">
        <w:rPr>
          <w:lang w:val="en-US"/>
        </w:rPr>
        <w:t>Administraţia</w:t>
      </w:r>
      <w:proofErr w:type="spellEnd"/>
      <w:r w:rsidR="007B2554" w:rsidRPr="0052353A">
        <w:rPr>
          <w:lang w:val="en-US"/>
        </w:rPr>
        <w:t xml:space="preserve"> </w:t>
      </w:r>
      <w:proofErr w:type="spellStart"/>
      <w:r w:rsidR="007B2554" w:rsidRPr="0052353A">
        <w:rPr>
          <w:lang w:val="en-US"/>
        </w:rPr>
        <w:t>Publică</w:t>
      </w:r>
      <w:proofErr w:type="spellEnd"/>
      <w:r w:rsidR="007B2554" w:rsidRPr="0052353A">
        <w:rPr>
          <w:lang w:val="en-US"/>
        </w:rPr>
        <w:t xml:space="preserve"> </w:t>
      </w:r>
      <w:proofErr w:type="spellStart"/>
      <w:r w:rsidR="007B2554" w:rsidRPr="0052353A">
        <w:rPr>
          <w:lang w:val="en-US"/>
        </w:rPr>
        <w:t>Locală</w:t>
      </w:r>
      <w:proofErr w:type="spellEnd"/>
      <w:r w:rsidR="007B2554" w:rsidRPr="0052353A">
        <w:rPr>
          <w:lang w:val="en-US"/>
        </w:rPr>
        <w:t xml:space="preserve"> nr. 436 –XVI din 28.12.2006, </w:t>
      </w:r>
      <w:proofErr w:type="spellStart"/>
      <w:r w:rsidR="007B2554" w:rsidRPr="0052353A">
        <w:rPr>
          <w:lang w:val="en-US"/>
        </w:rPr>
        <w:t>în</w:t>
      </w:r>
      <w:proofErr w:type="spellEnd"/>
      <w:r w:rsidR="007B2554" w:rsidRPr="0052353A">
        <w:rPr>
          <w:lang w:val="en-US"/>
        </w:rPr>
        <w:t xml:space="preserve"> </w:t>
      </w:r>
      <w:proofErr w:type="spellStart"/>
      <w:r w:rsidR="007B2554" w:rsidRPr="0052353A">
        <w:rPr>
          <w:lang w:val="en-US"/>
        </w:rPr>
        <w:t>temeiul</w:t>
      </w:r>
      <w:proofErr w:type="spellEnd"/>
      <w:r w:rsidR="007B2554" w:rsidRPr="0052353A">
        <w:rPr>
          <w:lang w:val="en-US"/>
        </w:rPr>
        <w:t xml:space="preserve"> </w:t>
      </w:r>
      <w:proofErr w:type="spellStart"/>
      <w:r w:rsidR="00C71CEB" w:rsidRPr="0052353A">
        <w:rPr>
          <w:lang w:val="en-US"/>
        </w:rPr>
        <w:t>articolului</w:t>
      </w:r>
      <w:proofErr w:type="spellEnd"/>
      <w:r w:rsidR="004865A2" w:rsidRPr="0052353A">
        <w:rPr>
          <w:lang w:val="en-US"/>
        </w:rPr>
        <w:t xml:space="preserve"> 16 al </w:t>
      </w:r>
      <w:r w:rsidR="004865A2" w:rsidRPr="00C71CEB">
        <w:rPr>
          <w:lang w:val="ro-MO"/>
        </w:rPr>
        <w:t>Legii contabilității nr.113-XVI din 27 aprilie 2007, potrivit</w:t>
      </w:r>
      <w:r w:rsidR="004865A2" w:rsidRPr="00C71CEB">
        <w:rPr>
          <w:rStyle w:val="a8"/>
          <w:b w:val="0"/>
          <w:lang w:val="ro-MO"/>
        </w:rPr>
        <w:t xml:space="preserve"> </w:t>
      </w:r>
      <w:proofErr w:type="spellStart"/>
      <w:r w:rsidR="004865A2" w:rsidRPr="00C71CEB">
        <w:rPr>
          <w:rStyle w:val="a8"/>
          <w:b w:val="0"/>
          <w:lang w:val="en-US"/>
        </w:rPr>
        <w:t>Ordinului</w:t>
      </w:r>
      <w:proofErr w:type="spellEnd"/>
      <w:r w:rsidR="00C71CEB">
        <w:rPr>
          <w:rStyle w:val="a8"/>
          <w:b w:val="0"/>
          <w:lang w:val="en-US"/>
        </w:rPr>
        <w:t xml:space="preserve"> </w:t>
      </w:r>
      <w:proofErr w:type="spellStart"/>
      <w:r w:rsidR="00C71CEB">
        <w:rPr>
          <w:rStyle w:val="a8"/>
          <w:b w:val="0"/>
          <w:lang w:val="en-US"/>
        </w:rPr>
        <w:t>Ministerului</w:t>
      </w:r>
      <w:proofErr w:type="spellEnd"/>
      <w:r w:rsidR="00C71CEB">
        <w:rPr>
          <w:rStyle w:val="a8"/>
          <w:b w:val="0"/>
          <w:lang w:val="en-US"/>
        </w:rPr>
        <w:t xml:space="preserve"> </w:t>
      </w:r>
      <w:proofErr w:type="spellStart"/>
      <w:r w:rsidR="00C71CEB">
        <w:rPr>
          <w:rStyle w:val="a8"/>
          <w:b w:val="0"/>
          <w:lang w:val="en-US"/>
        </w:rPr>
        <w:t>Finanț</w:t>
      </w:r>
      <w:proofErr w:type="gramStart"/>
      <w:r w:rsidR="00C71CEB">
        <w:rPr>
          <w:rStyle w:val="a8"/>
          <w:b w:val="0"/>
          <w:lang w:val="en-US"/>
        </w:rPr>
        <w:t>elor</w:t>
      </w:r>
      <w:proofErr w:type="spellEnd"/>
      <w:r w:rsidR="00C71CEB">
        <w:rPr>
          <w:rStyle w:val="a8"/>
          <w:b w:val="0"/>
          <w:lang w:val="en-US"/>
        </w:rPr>
        <w:t xml:space="preserve"> </w:t>
      </w:r>
      <w:r w:rsidR="004865A2" w:rsidRPr="00C71CEB">
        <w:rPr>
          <w:lang w:val="en-US"/>
        </w:rPr>
        <w:t> nr</w:t>
      </w:r>
      <w:proofErr w:type="gramEnd"/>
      <w:r w:rsidR="004865A2" w:rsidRPr="00C71CEB">
        <w:rPr>
          <w:lang w:val="en-US"/>
        </w:rPr>
        <w:t>. 216 din</w:t>
      </w:r>
      <w:proofErr w:type="gramStart"/>
      <w:r w:rsidR="004865A2" w:rsidRPr="00C71CEB">
        <w:rPr>
          <w:lang w:val="en-US"/>
        </w:rPr>
        <w:t>  28.12.2015</w:t>
      </w:r>
      <w:proofErr w:type="gramEnd"/>
      <w:r w:rsidR="004865A2" w:rsidRPr="00C71CEB">
        <w:rPr>
          <w:lang w:val="en-US"/>
        </w:rPr>
        <w:t xml:space="preserve"> cu </w:t>
      </w:r>
      <w:proofErr w:type="spellStart"/>
      <w:r w:rsidR="004865A2" w:rsidRPr="00C71CEB">
        <w:rPr>
          <w:lang w:val="en-US"/>
        </w:rPr>
        <w:t>privire</w:t>
      </w:r>
      <w:proofErr w:type="spellEnd"/>
      <w:r w:rsidR="004865A2" w:rsidRPr="00C71CEB">
        <w:rPr>
          <w:lang w:val="en-US"/>
        </w:rPr>
        <w:t xml:space="preserve"> la </w:t>
      </w:r>
      <w:proofErr w:type="spellStart"/>
      <w:r w:rsidR="004865A2" w:rsidRPr="00C71CEB">
        <w:rPr>
          <w:lang w:val="en-US"/>
        </w:rPr>
        <w:t>aprobarea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Planului</w:t>
      </w:r>
      <w:proofErr w:type="spellEnd"/>
      <w:r w:rsidR="004865A2" w:rsidRPr="00C71CEB">
        <w:rPr>
          <w:lang w:val="en-US"/>
        </w:rPr>
        <w:t xml:space="preserve"> de </w:t>
      </w:r>
      <w:proofErr w:type="spellStart"/>
      <w:r w:rsidR="004865A2" w:rsidRPr="00C71CEB">
        <w:rPr>
          <w:lang w:val="en-US"/>
        </w:rPr>
        <w:t>conturi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contabile</w:t>
      </w:r>
      <w:proofErr w:type="spellEnd"/>
      <w:r w:rsidR="004865A2" w:rsidRPr="00C71CEB">
        <w:rPr>
          <w:lang w:val="en-US"/>
        </w:rPr>
        <w:t> </w:t>
      </w:r>
      <w:proofErr w:type="spellStart"/>
      <w:r w:rsidR="004865A2" w:rsidRPr="00C71CEB">
        <w:rPr>
          <w:lang w:val="en-US"/>
        </w:rPr>
        <w:t>în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sistemul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bugetar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şi</w:t>
      </w:r>
      <w:proofErr w:type="spellEnd"/>
      <w:r w:rsidR="004865A2" w:rsidRPr="00C71CEB">
        <w:rPr>
          <w:lang w:val="en-US"/>
        </w:rPr>
        <w:t xml:space="preserve"> a </w:t>
      </w:r>
      <w:proofErr w:type="spellStart"/>
      <w:r w:rsidR="004865A2" w:rsidRPr="00C71CEB">
        <w:rPr>
          <w:lang w:val="en-US"/>
        </w:rPr>
        <w:t>Normelor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metodologice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privind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evidența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contabilă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și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raportarea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financiară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în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sistemul</w:t>
      </w:r>
      <w:proofErr w:type="spellEnd"/>
      <w:r w:rsidR="004865A2" w:rsidRPr="00C71CEB">
        <w:rPr>
          <w:lang w:val="en-US"/>
        </w:rPr>
        <w:t xml:space="preserve"> </w:t>
      </w:r>
      <w:proofErr w:type="spellStart"/>
      <w:r w:rsidR="004865A2" w:rsidRPr="00C71CEB">
        <w:rPr>
          <w:lang w:val="en-US"/>
        </w:rPr>
        <w:t>bugetar</w:t>
      </w:r>
      <w:proofErr w:type="spellEnd"/>
      <w:r w:rsidR="007B2554" w:rsidRPr="0052353A">
        <w:rPr>
          <w:lang w:val="en-US"/>
        </w:rPr>
        <w:t>,</w:t>
      </w:r>
      <w:r w:rsidR="0052353A" w:rsidRPr="0052353A">
        <w:rPr>
          <w:lang w:val="en-US"/>
        </w:rPr>
        <w:t xml:space="preserve"> </w:t>
      </w:r>
      <w:r w:rsidR="00797BF5" w:rsidRPr="0052353A">
        <w:rPr>
          <w:lang w:val="en-US"/>
        </w:rPr>
        <w:t>art.62</w:t>
      </w:r>
      <w:r w:rsidR="0052353A" w:rsidRPr="0052353A">
        <w:rPr>
          <w:lang w:val="en-US"/>
        </w:rPr>
        <w:t xml:space="preserve">, 63 </w:t>
      </w:r>
      <w:r w:rsidR="00797BF5" w:rsidRPr="0052353A">
        <w:rPr>
          <w:lang w:val="en-US"/>
        </w:rPr>
        <w:t xml:space="preserve"> al</w:t>
      </w:r>
      <w:r w:rsidR="0052353A">
        <w:rPr>
          <w:lang w:val="en-US"/>
        </w:rPr>
        <w:t xml:space="preserve"> </w:t>
      </w:r>
      <w:proofErr w:type="spellStart"/>
      <w:r w:rsidR="0052353A">
        <w:rPr>
          <w:lang w:val="en-US"/>
        </w:rPr>
        <w:t>Legi</w:t>
      </w:r>
      <w:proofErr w:type="spellEnd"/>
      <w:r w:rsidR="0052353A" w:rsidRPr="0052353A">
        <w:rPr>
          <w:rStyle w:val="a3"/>
          <w:b/>
          <w:bCs/>
          <w:color w:val="000000"/>
          <w:lang w:val="en-US"/>
        </w:rPr>
        <w:t xml:space="preserve"> </w:t>
      </w:r>
      <w:r w:rsidR="0052353A">
        <w:rPr>
          <w:rStyle w:val="a3"/>
          <w:bCs/>
          <w:color w:val="000000"/>
          <w:lang w:val="en-US"/>
        </w:rPr>
        <w:t>nr.100 di</w:t>
      </w:r>
      <w:r w:rsidR="0052353A" w:rsidRPr="0052353A">
        <w:rPr>
          <w:rStyle w:val="a3"/>
          <w:bCs/>
          <w:color w:val="000000"/>
          <w:lang w:val="en-US"/>
        </w:rPr>
        <w:t>n 22.12.2017</w:t>
      </w:r>
      <w:r w:rsidR="0052353A" w:rsidRPr="0052353A">
        <w:rPr>
          <w:rStyle w:val="docheader"/>
          <w:bCs/>
          <w:color w:val="000000"/>
          <w:lang w:val="en-US"/>
        </w:rPr>
        <w:t xml:space="preserve">cu </w:t>
      </w:r>
      <w:proofErr w:type="spellStart"/>
      <w:r w:rsidR="0052353A" w:rsidRPr="0052353A">
        <w:rPr>
          <w:rStyle w:val="docheader"/>
          <w:bCs/>
          <w:color w:val="000000"/>
          <w:lang w:val="en-US"/>
        </w:rPr>
        <w:t>privire</w:t>
      </w:r>
      <w:proofErr w:type="spellEnd"/>
      <w:r w:rsidR="0052353A" w:rsidRPr="0052353A">
        <w:rPr>
          <w:rStyle w:val="docheader"/>
          <w:bCs/>
          <w:color w:val="000000"/>
          <w:lang w:val="en-US"/>
        </w:rPr>
        <w:t xml:space="preserve"> la </w:t>
      </w:r>
      <w:proofErr w:type="spellStart"/>
      <w:r w:rsidR="0052353A" w:rsidRPr="0052353A">
        <w:rPr>
          <w:rStyle w:val="docheader"/>
          <w:bCs/>
          <w:color w:val="000000"/>
          <w:lang w:val="en-US"/>
        </w:rPr>
        <w:t>actele</w:t>
      </w:r>
      <w:proofErr w:type="spellEnd"/>
      <w:r w:rsidR="0052353A" w:rsidRPr="0052353A">
        <w:rPr>
          <w:rStyle w:val="docheader"/>
          <w:bCs/>
          <w:color w:val="000000"/>
          <w:lang w:val="en-US"/>
        </w:rPr>
        <w:t xml:space="preserve"> normative</w:t>
      </w:r>
    </w:p>
    <w:p w:rsidR="00A330DA" w:rsidRPr="00C71CEB" w:rsidRDefault="00A330DA" w:rsidP="0052353A">
      <w:pPr>
        <w:jc w:val="both"/>
        <w:rPr>
          <w:b/>
          <w:bCs/>
          <w:color w:val="000000"/>
          <w:lang w:val="en-US"/>
        </w:rPr>
      </w:pPr>
    </w:p>
    <w:p w:rsidR="00973D19" w:rsidRPr="00C71CEB" w:rsidRDefault="00973D19" w:rsidP="00415788">
      <w:pPr>
        <w:ind w:firstLine="708"/>
        <w:jc w:val="center"/>
        <w:rPr>
          <w:b/>
          <w:lang w:val="en-US"/>
        </w:rPr>
      </w:pPr>
      <w:r w:rsidRPr="00C71CEB">
        <w:rPr>
          <w:b/>
          <w:lang w:val="en-US"/>
        </w:rPr>
        <w:t>DISPUN:</w:t>
      </w:r>
    </w:p>
    <w:p w:rsidR="00A330DA" w:rsidRPr="00C71CEB" w:rsidRDefault="00A330DA" w:rsidP="00A330DA">
      <w:pPr>
        <w:ind w:firstLine="708"/>
        <w:jc w:val="both"/>
        <w:rPr>
          <w:b/>
          <w:lang w:val="en-US"/>
        </w:rPr>
      </w:pPr>
    </w:p>
    <w:p w:rsidR="00EE12D8" w:rsidRPr="0052353A" w:rsidRDefault="00797BF5" w:rsidP="0052353A">
      <w:pPr>
        <w:pStyle w:val="a5"/>
        <w:numPr>
          <w:ilvl w:val="0"/>
          <w:numId w:val="31"/>
        </w:numPr>
        <w:rPr>
          <w:rFonts w:ascii="Times New Roman" w:hAnsi="Times New Roman"/>
          <w:b/>
          <w:lang w:val="en-US"/>
        </w:rPr>
      </w:pPr>
      <w:r w:rsidRPr="0052353A">
        <w:rPr>
          <w:rFonts w:ascii="Times New Roman" w:hAnsi="Times New Roman"/>
          <w:color w:val="000000"/>
          <w:lang w:val="en-US"/>
        </w:rPr>
        <w:t xml:space="preserve">Se </w:t>
      </w:r>
      <w:proofErr w:type="spellStart"/>
      <w:r w:rsidRPr="0052353A">
        <w:rPr>
          <w:rFonts w:ascii="Times New Roman" w:hAnsi="Times New Roman"/>
          <w:color w:val="000000"/>
          <w:lang w:val="en-US"/>
        </w:rPr>
        <w:t>modifică</w:t>
      </w:r>
      <w:proofErr w:type="spellEnd"/>
      <w:r w:rsidR="0052353A" w:rsidRPr="0052353A">
        <w:rPr>
          <w:rFonts w:ascii="Times New Roman" w:hAnsi="Times New Roman"/>
          <w:b/>
          <w:lang w:val="en-US"/>
        </w:rPr>
        <w:t xml:space="preserve"> </w:t>
      </w:r>
      <w:proofErr w:type="spellStart"/>
      <w:r w:rsidR="0052353A" w:rsidRPr="0052353A">
        <w:rPr>
          <w:rFonts w:ascii="Times New Roman" w:hAnsi="Times New Roman"/>
          <w:lang w:val="en-US"/>
        </w:rPr>
        <w:t>Dispoziției</w:t>
      </w:r>
      <w:proofErr w:type="spellEnd"/>
      <w:r w:rsidR="0052353A" w:rsidRPr="0052353A">
        <w:rPr>
          <w:rFonts w:ascii="Times New Roman" w:hAnsi="Times New Roman"/>
          <w:lang w:val="en-US"/>
        </w:rPr>
        <w:t xml:space="preserve"> nr. 27 din 18.06.2018</w:t>
      </w:r>
      <w:r w:rsidR="0052353A">
        <w:rPr>
          <w:rFonts w:ascii="Times New Roman" w:hAnsi="Times New Roman"/>
          <w:lang w:val="en-US"/>
        </w:rPr>
        <w:t xml:space="preserve"> </w:t>
      </w:r>
      <w:r w:rsidR="0052353A" w:rsidRPr="0052353A">
        <w:rPr>
          <w:rFonts w:ascii="Times New Roman" w:hAnsi="Times New Roman"/>
          <w:lang w:val="en-US"/>
        </w:rPr>
        <w:t>”</w:t>
      </w:r>
      <w:r w:rsidRPr="0052353A">
        <w:rPr>
          <w:rFonts w:ascii="Times New Roman" w:hAnsi="Times New Roman"/>
          <w:color w:val="000000"/>
          <w:lang w:val="en-US"/>
        </w:rPr>
        <w:t xml:space="preserve"> </w:t>
      </w:r>
      <w:r w:rsidR="0052353A">
        <w:rPr>
          <w:rFonts w:ascii="Times New Roman" w:hAnsi="Times New Roman"/>
          <w:color w:val="000000"/>
          <w:lang w:val="en-US"/>
        </w:rPr>
        <w:t xml:space="preserve"> Cu </w:t>
      </w:r>
      <w:proofErr w:type="spellStart"/>
      <w:r w:rsidR="0052353A">
        <w:rPr>
          <w:rFonts w:ascii="Times New Roman" w:hAnsi="Times New Roman"/>
          <w:color w:val="000000"/>
          <w:lang w:val="en-US"/>
        </w:rPr>
        <w:t>privire</w:t>
      </w:r>
      <w:proofErr w:type="spellEnd"/>
      <w:r w:rsidR="0052353A">
        <w:rPr>
          <w:rFonts w:ascii="Times New Roman" w:hAnsi="Times New Roman"/>
          <w:color w:val="000000"/>
          <w:lang w:val="en-US"/>
        </w:rPr>
        <w:t xml:space="preserve"> la </w:t>
      </w:r>
      <w:proofErr w:type="spellStart"/>
      <w:r w:rsidR="0052353A">
        <w:rPr>
          <w:rFonts w:ascii="Times New Roman" w:hAnsi="Times New Roman"/>
          <w:color w:val="000000"/>
          <w:lang w:val="en-US"/>
        </w:rPr>
        <w:t>aprobarea</w:t>
      </w:r>
      <w:proofErr w:type="spellEnd"/>
      <w:r w:rsidR="0052353A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52353A">
        <w:rPr>
          <w:rFonts w:ascii="Times New Roman" w:hAnsi="Times New Roman"/>
          <w:color w:val="000000"/>
          <w:lang w:val="en-US"/>
        </w:rPr>
        <w:t>politicii</w:t>
      </w:r>
      <w:proofErr w:type="spellEnd"/>
      <w:r w:rsidR="0052353A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="0052353A">
        <w:rPr>
          <w:rFonts w:ascii="Times New Roman" w:hAnsi="Times New Roman"/>
          <w:color w:val="000000"/>
          <w:lang w:val="en-US"/>
        </w:rPr>
        <w:t>contabilitate</w:t>
      </w:r>
      <w:proofErr w:type="spellEnd"/>
      <w:r w:rsidR="0052353A">
        <w:rPr>
          <w:rFonts w:ascii="Times New Roman" w:hAnsi="Times New Roman"/>
          <w:color w:val="000000"/>
          <w:lang w:val="en-US"/>
        </w:rPr>
        <w:t xml:space="preserve"> ,, </w:t>
      </w:r>
      <w:proofErr w:type="spellStart"/>
      <w:r w:rsidRPr="0052353A">
        <w:rPr>
          <w:rFonts w:ascii="Times New Roman" w:hAnsi="Times New Roman"/>
          <w:color w:val="000000"/>
          <w:lang w:val="en-US"/>
        </w:rPr>
        <w:t>după</w:t>
      </w:r>
      <w:proofErr w:type="spellEnd"/>
      <w:r w:rsidRPr="0052353A">
        <w:rPr>
          <w:rFonts w:ascii="Times New Roman" w:hAnsi="Times New Roman"/>
          <w:color w:val="000000"/>
          <w:lang w:val="en-US"/>
        </w:rPr>
        <w:t xml:space="preserve"> cum </w:t>
      </w:r>
      <w:proofErr w:type="spellStart"/>
      <w:r w:rsidRPr="0052353A">
        <w:rPr>
          <w:rFonts w:ascii="Times New Roman" w:hAnsi="Times New Roman"/>
          <w:color w:val="000000"/>
          <w:lang w:val="en-US"/>
        </w:rPr>
        <w:t>urmează</w:t>
      </w:r>
      <w:proofErr w:type="spellEnd"/>
      <w:r w:rsidRPr="0052353A">
        <w:rPr>
          <w:rFonts w:ascii="Times New Roman" w:hAnsi="Times New Roman"/>
          <w:color w:val="000000"/>
          <w:lang w:val="en-US"/>
        </w:rPr>
        <w:t xml:space="preserve">: </w:t>
      </w:r>
    </w:p>
    <w:p w:rsidR="00AD6DCC" w:rsidRPr="0052353A" w:rsidRDefault="00AD6DCC" w:rsidP="00EE12D8">
      <w:pPr>
        <w:numPr>
          <w:ilvl w:val="0"/>
          <w:numId w:val="31"/>
        </w:numPr>
        <w:jc w:val="both"/>
        <w:rPr>
          <w:lang w:val="en-US"/>
        </w:rPr>
      </w:pPr>
      <w:r w:rsidRPr="0052353A">
        <w:rPr>
          <w:color w:val="000000"/>
          <w:lang w:val="en-US"/>
        </w:rPr>
        <w:t> </w:t>
      </w:r>
      <w:proofErr w:type="spellStart"/>
      <w:r w:rsidRPr="0052353A">
        <w:rPr>
          <w:color w:val="000000"/>
          <w:lang w:val="en-US"/>
        </w:rPr>
        <w:t>Punctul</w:t>
      </w:r>
      <w:proofErr w:type="spellEnd"/>
      <w:r w:rsidRPr="0052353A">
        <w:rPr>
          <w:color w:val="000000"/>
          <w:lang w:val="en-US"/>
        </w:rPr>
        <w:t xml:space="preserve"> 3.3.1 din  </w:t>
      </w:r>
      <w:proofErr w:type="spellStart"/>
      <w:r w:rsidRPr="0052353A">
        <w:rPr>
          <w:color w:val="000000"/>
          <w:lang w:val="en-US"/>
        </w:rPr>
        <w:t>Anexa</w:t>
      </w:r>
      <w:proofErr w:type="spellEnd"/>
      <w:r w:rsidRPr="0052353A">
        <w:rPr>
          <w:color w:val="000000"/>
          <w:lang w:val="en-US"/>
        </w:rPr>
        <w:t xml:space="preserve"> nr.1 la </w:t>
      </w:r>
      <w:proofErr w:type="spellStart"/>
      <w:r w:rsidRPr="0052353A">
        <w:rPr>
          <w:color w:val="000000"/>
          <w:lang w:val="en-US"/>
        </w:rPr>
        <w:t>Dispozitia</w:t>
      </w:r>
      <w:proofErr w:type="spellEnd"/>
      <w:r w:rsidRPr="0052353A">
        <w:rPr>
          <w:color w:val="000000"/>
          <w:lang w:val="en-US"/>
        </w:rPr>
        <w:t xml:space="preserve"> nr.27 din 18.06.2018, </w:t>
      </w:r>
      <w:proofErr w:type="spellStart"/>
      <w:r w:rsidRPr="0052353A">
        <w:rPr>
          <w:color w:val="000000"/>
          <w:lang w:val="en-US"/>
        </w:rPr>
        <w:t>descrierea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categoriei</w:t>
      </w:r>
      <w:proofErr w:type="spellEnd"/>
      <w:r w:rsidRPr="0052353A">
        <w:rPr>
          <w:b/>
          <w:bCs/>
          <w:i/>
          <w:iCs/>
          <w:color w:val="000000"/>
          <w:lang w:val="en-US"/>
        </w:rPr>
        <w:t> „</w:t>
      </w:r>
      <w:proofErr w:type="spellStart"/>
      <w:r w:rsidRPr="0052353A">
        <w:rPr>
          <w:b/>
          <w:bCs/>
          <w:i/>
          <w:iCs/>
          <w:color w:val="000000"/>
          <w:lang w:val="en-US"/>
        </w:rPr>
        <w:t>Mijloace</w:t>
      </w:r>
      <w:proofErr w:type="spellEnd"/>
      <w:r w:rsidRPr="0052353A">
        <w:rPr>
          <w:b/>
          <w:bCs/>
          <w:i/>
          <w:iCs/>
          <w:color w:val="000000"/>
          <w:lang w:val="en-US"/>
        </w:rPr>
        <w:t xml:space="preserve"> fixe” </w:t>
      </w:r>
      <w:r w:rsidRPr="0052353A">
        <w:rPr>
          <w:color w:val="000000"/>
          <w:lang w:val="en-US"/>
        </w:rPr>
        <w:t xml:space="preserve"> se </w:t>
      </w:r>
      <w:proofErr w:type="spellStart"/>
      <w:r w:rsidRPr="0052353A">
        <w:rPr>
          <w:color w:val="000000"/>
          <w:lang w:val="en-US"/>
        </w:rPr>
        <w:t>expune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în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următoarea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redacție</w:t>
      </w:r>
      <w:proofErr w:type="spellEnd"/>
      <w:r w:rsidRPr="0052353A">
        <w:rPr>
          <w:color w:val="000000"/>
          <w:lang w:val="en-US"/>
        </w:rPr>
        <w:t>:</w:t>
      </w:r>
    </w:p>
    <w:p w:rsidR="00C71CEB" w:rsidRPr="0052353A" w:rsidRDefault="00AD6DCC" w:rsidP="00AD6DCC">
      <w:pPr>
        <w:ind w:left="1068"/>
        <w:jc w:val="both"/>
        <w:rPr>
          <w:color w:val="000000"/>
          <w:lang w:val="en-US"/>
        </w:rPr>
      </w:pPr>
      <w:proofErr w:type="gramStart"/>
      <w:r w:rsidRPr="0052353A">
        <w:rPr>
          <w:b/>
          <w:bCs/>
          <w:color w:val="000000"/>
          <w:lang w:val="en-US"/>
        </w:rPr>
        <w:t>„</w:t>
      </w:r>
      <w:proofErr w:type="spellStart"/>
      <w:r w:rsidRPr="0052353A">
        <w:rPr>
          <w:b/>
          <w:bCs/>
          <w:color w:val="000000"/>
          <w:lang w:val="en-US"/>
        </w:rPr>
        <w:t>Mijloace</w:t>
      </w:r>
      <w:proofErr w:type="spellEnd"/>
      <w:r w:rsidRPr="0052353A">
        <w:rPr>
          <w:b/>
          <w:bCs/>
          <w:color w:val="000000"/>
          <w:lang w:val="en-US"/>
        </w:rPr>
        <w:t xml:space="preserve"> fixe </w:t>
      </w:r>
      <w:r w:rsidRPr="0052353A">
        <w:rPr>
          <w:color w:val="000000"/>
          <w:lang w:val="en-US"/>
        </w:rPr>
        <w:t xml:space="preserve">- active </w:t>
      </w:r>
      <w:proofErr w:type="spellStart"/>
      <w:r w:rsidRPr="0052353A">
        <w:rPr>
          <w:color w:val="000000"/>
          <w:lang w:val="en-US"/>
        </w:rPr>
        <w:t>materiale</w:t>
      </w:r>
      <w:proofErr w:type="spellEnd"/>
      <w:r w:rsidRPr="0052353A">
        <w:rPr>
          <w:color w:val="000000"/>
          <w:lang w:val="en-US"/>
        </w:rPr>
        <w:t xml:space="preserve"> cu </w:t>
      </w:r>
      <w:proofErr w:type="spellStart"/>
      <w:r w:rsidRPr="0052353A">
        <w:rPr>
          <w:color w:val="000000"/>
          <w:lang w:val="en-US"/>
        </w:rPr>
        <w:t>durata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utilă</w:t>
      </w:r>
      <w:proofErr w:type="spellEnd"/>
      <w:r w:rsidRPr="0052353A">
        <w:rPr>
          <w:color w:val="000000"/>
          <w:lang w:val="en-US"/>
        </w:rPr>
        <w:t xml:space="preserve"> de </w:t>
      </w:r>
      <w:proofErr w:type="spellStart"/>
      <w:r w:rsidRPr="0052353A">
        <w:rPr>
          <w:color w:val="000000"/>
          <w:lang w:val="en-US"/>
        </w:rPr>
        <w:t>exploatare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mai</w:t>
      </w:r>
      <w:proofErr w:type="spellEnd"/>
      <w:r w:rsidRPr="0052353A">
        <w:rPr>
          <w:color w:val="000000"/>
          <w:lang w:val="en-US"/>
        </w:rPr>
        <w:t xml:space="preserve"> mare de 1 an, </w:t>
      </w:r>
      <w:proofErr w:type="spellStart"/>
      <w:r w:rsidRPr="0052353A">
        <w:rPr>
          <w:color w:val="000000"/>
          <w:lang w:val="en-US"/>
        </w:rPr>
        <w:t>deținute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în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vederea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utilizării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pentru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producerea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sau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furnizarea</w:t>
      </w:r>
      <w:proofErr w:type="spellEnd"/>
      <w:r w:rsidRPr="0052353A">
        <w:rPr>
          <w:color w:val="000000"/>
          <w:lang w:val="en-US"/>
        </w:rPr>
        <w:t xml:space="preserve"> de </w:t>
      </w:r>
      <w:proofErr w:type="spellStart"/>
      <w:r w:rsidRPr="0052353A">
        <w:rPr>
          <w:color w:val="000000"/>
          <w:lang w:val="en-US"/>
        </w:rPr>
        <w:t>bunuri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sau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servicii</w:t>
      </w:r>
      <w:proofErr w:type="spellEnd"/>
      <w:r w:rsidRPr="0052353A">
        <w:rPr>
          <w:color w:val="000000"/>
          <w:lang w:val="en-US"/>
        </w:rPr>
        <w:t xml:space="preserve">, </w:t>
      </w:r>
      <w:proofErr w:type="spellStart"/>
      <w:r w:rsidRPr="0052353A">
        <w:rPr>
          <w:color w:val="000000"/>
          <w:lang w:val="en-US"/>
        </w:rPr>
        <w:t>pentru</w:t>
      </w:r>
      <w:proofErr w:type="spellEnd"/>
      <w:r w:rsidRPr="0052353A">
        <w:rPr>
          <w:color w:val="000000"/>
          <w:lang w:val="en-US"/>
        </w:rPr>
        <w:t xml:space="preserve"> a </w:t>
      </w:r>
      <w:proofErr w:type="spellStart"/>
      <w:r w:rsidRPr="0052353A">
        <w:rPr>
          <w:color w:val="000000"/>
          <w:lang w:val="en-US"/>
        </w:rPr>
        <w:t>fi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folosite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în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scopuri</w:t>
      </w:r>
      <w:proofErr w:type="spellEnd"/>
      <w:r w:rsidRPr="0052353A">
        <w:rPr>
          <w:color w:val="000000"/>
          <w:lang w:val="en-US"/>
        </w:rPr>
        <w:t xml:space="preserve"> administrative </w:t>
      </w:r>
      <w:proofErr w:type="spellStart"/>
      <w:r w:rsidRPr="0052353A">
        <w:rPr>
          <w:color w:val="000000"/>
          <w:lang w:val="en-US"/>
        </w:rPr>
        <w:t>sau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pentru</w:t>
      </w:r>
      <w:proofErr w:type="spellEnd"/>
      <w:r w:rsidRPr="0052353A">
        <w:rPr>
          <w:color w:val="000000"/>
          <w:lang w:val="en-US"/>
        </w:rPr>
        <w:t xml:space="preserve"> a </w:t>
      </w:r>
      <w:proofErr w:type="spellStart"/>
      <w:r w:rsidRPr="0052353A">
        <w:rPr>
          <w:color w:val="000000"/>
          <w:lang w:val="en-US"/>
        </w:rPr>
        <w:t>fi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închiriate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terților</w:t>
      </w:r>
      <w:proofErr w:type="spellEnd"/>
      <w:r w:rsidRPr="0052353A">
        <w:rPr>
          <w:color w:val="000000"/>
          <w:lang w:val="en-US"/>
        </w:rPr>
        <w:t>.</w:t>
      </w:r>
      <w:proofErr w:type="gramEnd"/>
    </w:p>
    <w:p w:rsidR="00AD6DCC" w:rsidRPr="0052353A" w:rsidRDefault="00AD6DCC" w:rsidP="00AD6DCC">
      <w:pPr>
        <w:ind w:left="1068"/>
        <w:jc w:val="both"/>
        <w:rPr>
          <w:lang w:val="en-US"/>
        </w:rPr>
      </w:pPr>
      <w:r w:rsidRPr="0052353A">
        <w:rPr>
          <w:color w:val="000000"/>
          <w:lang w:val="en-US"/>
        </w:rPr>
        <w:t xml:space="preserve">Tot la </w:t>
      </w:r>
      <w:proofErr w:type="spellStart"/>
      <w:r w:rsidRPr="0052353A">
        <w:rPr>
          <w:color w:val="000000"/>
          <w:lang w:val="en-US"/>
        </w:rPr>
        <w:t>categoria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dată</w:t>
      </w:r>
      <w:proofErr w:type="spellEnd"/>
      <w:r w:rsidRPr="0052353A">
        <w:rPr>
          <w:color w:val="000000"/>
          <w:lang w:val="en-US"/>
        </w:rPr>
        <w:t xml:space="preserve"> se </w:t>
      </w:r>
      <w:proofErr w:type="spellStart"/>
      <w:r w:rsidRPr="0052353A">
        <w:rPr>
          <w:color w:val="000000"/>
          <w:lang w:val="en-US"/>
        </w:rPr>
        <w:t>reflectă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activele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nemateriale</w:t>
      </w:r>
      <w:proofErr w:type="spellEnd"/>
      <w:r w:rsidRPr="0052353A">
        <w:rPr>
          <w:color w:val="000000"/>
          <w:lang w:val="en-US"/>
        </w:rPr>
        <w:t xml:space="preserve">, </w:t>
      </w:r>
      <w:proofErr w:type="spellStart"/>
      <w:r w:rsidRPr="0052353A">
        <w:rPr>
          <w:color w:val="000000"/>
          <w:lang w:val="en-US"/>
        </w:rPr>
        <w:t>precum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și</w:t>
      </w:r>
      <w:proofErr w:type="spellEnd"/>
      <w:r w:rsidRPr="0052353A">
        <w:rPr>
          <w:color w:val="000000"/>
          <w:lang w:val="en-US"/>
        </w:rPr>
        <w:t xml:space="preserve"> leasing-</w:t>
      </w:r>
      <w:proofErr w:type="spellStart"/>
      <w:r w:rsidRPr="0052353A">
        <w:rPr>
          <w:color w:val="000000"/>
          <w:lang w:val="en-US"/>
        </w:rPr>
        <w:t>ul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financiar</w:t>
      </w:r>
      <w:proofErr w:type="spellEnd"/>
      <w:r w:rsidRPr="0052353A">
        <w:rPr>
          <w:color w:val="000000"/>
          <w:lang w:val="en-US"/>
        </w:rPr>
        <w:t xml:space="preserve"> - </w:t>
      </w:r>
      <w:proofErr w:type="spellStart"/>
      <w:r w:rsidRPr="0052353A">
        <w:rPr>
          <w:color w:val="000000"/>
          <w:lang w:val="en-US"/>
        </w:rPr>
        <w:t>vânzarea</w:t>
      </w:r>
      <w:proofErr w:type="spellEnd"/>
      <w:r w:rsidRPr="0052353A">
        <w:rPr>
          <w:color w:val="000000"/>
          <w:lang w:val="en-US"/>
        </w:rPr>
        <w:t xml:space="preserve"> de </w:t>
      </w:r>
      <w:proofErr w:type="spellStart"/>
      <w:r w:rsidRPr="0052353A">
        <w:rPr>
          <w:color w:val="000000"/>
          <w:lang w:val="en-US"/>
        </w:rPr>
        <w:t>către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persoana</w:t>
      </w:r>
      <w:proofErr w:type="spellEnd"/>
      <w:r w:rsidRPr="0052353A">
        <w:rPr>
          <w:color w:val="000000"/>
          <w:lang w:val="en-US"/>
        </w:rPr>
        <w:t xml:space="preserve"> care </w:t>
      </w:r>
      <w:proofErr w:type="spellStart"/>
      <w:r w:rsidRPr="0052353A">
        <w:rPr>
          <w:color w:val="000000"/>
          <w:lang w:val="en-US"/>
        </w:rPr>
        <w:t>dă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în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arendă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activul</w:t>
      </w:r>
      <w:proofErr w:type="spellEnd"/>
      <w:r w:rsidRPr="0052353A">
        <w:rPr>
          <w:color w:val="000000"/>
          <w:lang w:val="en-US"/>
        </w:rPr>
        <w:t xml:space="preserve"> (</w:t>
      </w:r>
      <w:proofErr w:type="spellStart"/>
      <w:r w:rsidRPr="0052353A">
        <w:rPr>
          <w:color w:val="000000"/>
          <w:lang w:val="en-US"/>
        </w:rPr>
        <w:t>bunul</w:t>
      </w:r>
      <w:proofErr w:type="spellEnd"/>
      <w:r w:rsidRPr="0052353A">
        <w:rPr>
          <w:color w:val="000000"/>
          <w:lang w:val="en-US"/>
        </w:rPr>
        <w:t xml:space="preserve">) </w:t>
      </w:r>
      <w:proofErr w:type="spellStart"/>
      <w:r w:rsidRPr="0052353A">
        <w:rPr>
          <w:color w:val="000000"/>
          <w:lang w:val="en-US"/>
        </w:rPr>
        <w:t>arendașului</w:t>
      </w:r>
      <w:proofErr w:type="spellEnd"/>
      <w:r w:rsidRPr="0052353A">
        <w:rPr>
          <w:color w:val="000000"/>
          <w:lang w:val="en-US"/>
        </w:rPr>
        <w:t>. Leasing-</w:t>
      </w:r>
      <w:proofErr w:type="spellStart"/>
      <w:r w:rsidRPr="0052353A">
        <w:rPr>
          <w:color w:val="000000"/>
          <w:lang w:val="en-US"/>
        </w:rPr>
        <w:t>ul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financiar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reprezintă</w:t>
      </w:r>
      <w:proofErr w:type="spellEnd"/>
      <w:r w:rsidRPr="0052353A">
        <w:rPr>
          <w:color w:val="000000"/>
          <w:lang w:val="en-US"/>
        </w:rPr>
        <w:t xml:space="preserve"> </w:t>
      </w:r>
      <w:proofErr w:type="gramStart"/>
      <w:r w:rsidRPr="0052353A">
        <w:rPr>
          <w:color w:val="000000"/>
          <w:lang w:val="en-US"/>
        </w:rPr>
        <w:t>un</w:t>
      </w:r>
      <w:proofErr w:type="gramEnd"/>
      <w:r w:rsidRPr="0052353A">
        <w:rPr>
          <w:color w:val="000000"/>
          <w:lang w:val="en-US"/>
        </w:rPr>
        <w:t xml:space="preserve"> credit </w:t>
      </w:r>
      <w:proofErr w:type="spellStart"/>
      <w:r w:rsidRPr="0052353A">
        <w:rPr>
          <w:color w:val="000000"/>
          <w:lang w:val="en-US"/>
        </w:rPr>
        <w:t>acordat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arendașului</w:t>
      </w:r>
      <w:proofErr w:type="spellEnd"/>
      <w:r w:rsidRPr="0052353A">
        <w:rPr>
          <w:color w:val="000000"/>
          <w:lang w:val="en-US"/>
        </w:rPr>
        <w:t xml:space="preserve"> de </w:t>
      </w:r>
      <w:proofErr w:type="spellStart"/>
      <w:r w:rsidRPr="0052353A">
        <w:rPr>
          <w:color w:val="000000"/>
          <w:lang w:val="en-US"/>
        </w:rPr>
        <w:t>către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persoana</w:t>
      </w:r>
      <w:proofErr w:type="spellEnd"/>
      <w:r w:rsidRPr="0052353A">
        <w:rPr>
          <w:color w:val="000000"/>
          <w:lang w:val="en-US"/>
        </w:rPr>
        <w:t xml:space="preserve"> care </w:t>
      </w:r>
      <w:proofErr w:type="spellStart"/>
      <w:r w:rsidRPr="0052353A">
        <w:rPr>
          <w:color w:val="000000"/>
          <w:lang w:val="en-US"/>
        </w:rPr>
        <w:t>dă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în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arendă</w:t>
      </w:r>
      <w:proofErr w:type="spellEnd"/>
      <w:r w:rsidRPr="0052353A">
        <w:rPr>
          <w:color w:val="000000"/>
          <w:lang w:val="en-US"/>
        </w:rPr>
        <w:t xml:space="preserve">. </w:t>
      </w:r>
      <w:proofErr w:type="spellStart"/>
      <w:r w:rsidRPr="0052353A">
        <w:rPr>
          <w:color w:val="000000"/>
          <w:lang w:val="en-US"/>
        </w:rPr>
        <w:t>Sumele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transferate</w:t>
      </w:r>
      <w:proofErr w:type="spellEnd"/>
      <w:r w:rsidRPr="0052353A">
        <w:rPr>
          <w:color w:val="000000"/>
          <w:lang w:val="en-US"/>
        </w:rPr>
        <w:t xml:space="preserve"> sub </w:t>
      </w:r>
      <w:proofErr w:type="spellStart"/>
      <w:r w:rsidRPr="0052353A">
        <w:rPr>
          <w:color w:val="000000"/>
          <w:lang w:val="en-US"/>
        </w:rPr>
        <w:t>formă</w:t>
      </w:r>
      <w:proofErr w:type="spellEnd"/>
      <w:r w:rsidRPr="0052353A">
        <w:rPr>
          <w:color w:val="000000"/>
          <w:lang w:val="en-US"/>
        </w:rPr>
        <w:t xml:space="preserve"> de leasing </w:t>
      </w:r>
      <w:proofErr w:type="spellStart"/>
      <w:r w:rsidRPr="0052353A">
        <w:rPr>
          <w:color w:val="000000"/>
          <w:lang w:val="en-US"/>
        </w:rPr>
        <w:t>financiar</w:t>
      </w:r>
      <w:proofErr w:type="spellEnd"/>
      <w:r w:rsidRPr="0052353A">
        <w:rPr>
          <w:color w:val="000000"/>
          <w:lang w:val="en-US"/>
        </w:rPr>
        <w:t xml:space="preserve"> se </w:t>
      </w:r>
      <w:proofErr w:type="spellStart"/>
      <w:r w:rsidRPr="0052353A">
        <w:rPr>
          <w:color w:val="000000"/>
          <w:lang w:val="en-US"/>
        </w:rPr>
        <w:t>reflectă</w:t>
      </w:r>
      <w:proofErr w:type="spellEnd"/>
      <w:r w:rsidRPr="0052353A">
        <w:rPr>
          <w:color w:val="000000"/>
          <w:lang w:val="en-US"/>
        </w:rPr>
        <w:t xml:space="preserve"> la </w:t>
      </w:r>
      <w:proofErr w:type="spellStart"/>
      <w:r w:rsidRPr="0052353A">
        <w:rPr>
          <w:color w:val="000000"/>
          <w:lang w:val="en-US"/>
        </w:rPr>
        <w:t>procurarea</w:t>
      </w:r>
      <w:proofErr w:type="spellEnd"/>
      <w:r w:rsidRPr="0052353A">
        <w:rPr>
          <w:color w:val="000000"/>
          <w:lang w:val="en-US"/>
        </w:rPr>
        <w:t xml:space="preserve"> </w:t>
      </w:r>
      <w:proofErr w:type="spellStart"/>
      <w:r w:rsidRPr="0052353A">
        <w:rPr>
          <w:color w:val="000000"/>
          <w:lang w:val="en-US"/>
        </w:rPr>
        <w:t>bunurilor</w:t>
      </w:r>
      <w:proofErr w:type="spellEnd"/>
      <w:r w:rsidRPr="0052353A">
        <w:rPr>
          <w:color w:val="000000"/>
          <w:lang w:val="en-US"/>
        </w:rPr>
        <w:t xml:space="preserve"> respective.</w:t>
      </w:r>
    </w:p>
    <w:p w:rsidR="00973D19" w:rsidRPr="0052353A" w:rsidRDefault="00973D19" w:rsidP="00EE12D8">
      <w:pPr>
        <w:numPr>
          <w:ilvl w:val="0"/>
          <w:numId w:val="31"/>
        </w:numPr>
        <w:jc w:val="both"/>
        <w:rPr>
          <w:lang w:val="en-US"/>
        </w:rPr>
      </w:pPr>
      <w:proofErr w:type="spellStart"/>
      <w:r w:rsidRPr="0052353A">
        <w:rPr>
          <w:lang w:val="en-US"/>
        </w:rPr>
        <w:t>Controlul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executării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prezentei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Dispoziţii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revine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pe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seama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primarului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satului</w:t>
      </w:r>
      <w:proofErr w:type="spellEnd"/>
      <w:r w:rsidRPr="0052353A">
        <w:rPr>
          <w:lang w:val="en-US"/>
        </w:rPr>
        <w:t xml:space="preserve"> </w:t>
      </w:r>
      <w:proofErr w:type="spellStart"/>
      <w:r w:rsidRPr="0052353A">
        <w:rPr>
          <w:lang w:val="en-US"/>
        </w:rPr>
        <w:t>Bolohan</w:t>
      </w:r>
      <w:proofErr w:type="spellEnd"/>
      <w:r w:rsidRPr="0052353A">
        <w:rPr>
          <w:lang w:val="en-US"/>
        </w:rPr>
        <w:t xml:space="preserve">, </w:t>
      </w:r>
      <w:proofErr w:type="spellStart"/>
      <w:r w:rsidR="00B3045E" w:rsidRPr="0052353A">
        <w:rPr>
          <w:lang w:val="en-US"/>
        </w:rPr>
        <w:t>Cotruţă</w:t>
      </w:r>
      <w:proofErr w:type="spellEnd"/>
      <w:r w:rsidR="00B3045E" w:rsidRPr="0052353A">
        <w:rPr>
          <w:lang w:val="en-US"/>
        </w:rPr>
        <w:t xml:space="preserve"> </w:t>
      </w:r>
      <w:proofErr w:type="spellStart"/>
      <w:r w:rsidR="00B3045E" w:rsidRPr="0052353A">
        <w:rPr>
          <w:lang w:val="en-US"/>
        </w:rPr>
        <w:t>Lilian</w:t>
      </w:r>
      <w:proofErr w:type="spellEnd"/>
      <w:r w:rsidRPr="0052353A">
        <w:rPr>
          <w:lang w:val="en-US"/>
        </w:rPr>
        <w:t>.</w:t>
      </w:r>
    </w:p>
    <w:p w:rsidR="00973D19" w:rsidRPr="0052353A" w:rsidRDefault="00973D19" w:rsidP="00415788">
      <w:pPr>
        <w:ind w:firstLine="708"/>
        <w:jc w:val="both"/>
        <w:rPr>
          <w:lang w:val="en-US"/>
        </w:rPr>
      </w:pPr>
    </w:p>
    <w:p w:rsidR="00973D19" w:rsidRPr="00C71CEB" w:rsidRDefault="00973D19" w:rsidP="00973D19">
      <w:pPr>
        <w:jc w:val="both"/>
        <w:rPr>
          <w:lang w:val="en-US"/>
        </w:rPr>
      </w:pPr>
    </w:p>
    <w:p w:rsidR="00973D19" w:rsidRPr="00C71CEB" w:rsidRDefault="00973D19" w:rsidP="00973D19">
      <w:pPr>
        <w:jc w:val="both"/>
        <w:rPr>
          <w:lang w:val="en-US"/>
        </w:rPr>
      </w:pPr>
    </w:p>
    <w:p w:rsidR="00973D19" w:rsidRPr="00C71CEB" w:rsidRDefault="00973D19" w:rsidP="00973D19">
      <w:pPr>
        <w:rPr>
          <w:lang w:val="en-US"/>
        </w:rPr>
      </w:pPr>
    </w:p>
    <w:p w:rsidR="00973D19" w:rsidRPr="00C71CEB" w:rsidRDefault="00973D19" w:rsidP="00973D19">
      <w:pPr>
        <w:rPr>
          <w:lang w:val="en-US"/>
        </w:rPr>
      </w:pPr>
      <w:r w:rsidRPr="00C71CEB">
        <w:rPr>
          <w:lang w:val="en-US"/>
        </w:rPr>
        <w:t xml:space="preserve">    </w:t>
      </w:r>
      <w:r w:rsidR="000C0F0A" w:rsidRPr="00C71CEB">
        <w:rPr>
          <w:lang w:val="en-US"/>
        </w:rPr>
        <w:t xml:space="preserve">          </w:t>
      </w:r>
      <w:r w:rsidRPr="00C71CEB">
        <w:rPr>
          <w:lang w:val="en-US"/>
        </w:rPr>
        <w:t xml:space="preserve">   </w:t>
      </w:r>
      <w:proofErr w:type="spellStart"/>
      <w:r w:rsidRPr="00C71CEB">
        <w:rPr>
          <w:lang w:val="en-US"/>
        </w:rPr>
        <w:t>Primarul</w:t>
      </w:r>
      <w:proofErr w:type="spellEnd"/>
      <w:r w:rsidRPr="00C71CEB">
        <w:rPr>
          <w:lang w:val="en-US"/>
        </w:rPr>
        <w:t xml:space="preserve">    </w:t>
      </w:r>
    </w:p>
    <w:p w:rsidR="00973D19" w:rsidRPr="00C71CEB" w:rsidRDefault="00973D19" w:rsidP="00973D19">
      <w:pPr>
        <w:rPr>
          <w:b/>
          <w:lang w:val="ro-RO"/>
        </w:rPr>
      </w:pPr>
      <w:r w:rsidRPr="00C71CEB">
        <w:rPr>
          <w:lang w:val="en-US"/>
        </w:rPr>
        <w:t xml:space="preserve">  </w:t>
      </w:r>
      <w:r w:rsidR="001757D1" w:rsidRPr="00C71CEB">
        <w:rPr>
          <w:lang w:val="en-US"/>
        </w:rPr>
        <w:t xml:space="preserve">         </w:t>
      </w:r>
      <w:r w:rsidRPr="00C71CEB">
        <w:rPr>
          <w:lang w:val="en-US"/>
        </w:rPr>
        <w:t xml:space="preserve"> </w:t>
      </w:r>
      <w:proofErr w:type="spellStart"/>
      <w:proofErr w:type="gramStart"/>
      <w:r w:rsidRPr="00C71CEB">
        <w:rPr>
          <w:lang w:val="en-US"/>
        </w:rPr>
        <w:t>satului</w:t>
      </w:r>
      <w:proofErr w:type="spellEnd"/>
      <w:proofErr w:type="gramEnd"/>
      <w:r w:rsidRPr="00C71CEB">
        <w:rPr>
          <w:lang w:val="en-US"/>
        </w:rPr>
        <w:t xml:space="preserve"> </w:t>
      </w:r>
      <w:proofErr w:type="spellStart"/>
      <w:r w:rsidRPr="00C71CEB">
        <w:rPr>
          <w:lang w:val="en-US"/>
        </w:rPr>
        <w:t>Bolohan</w:t>
      </w:r>
      <w:proofErr w:type="spellEnd"/>
      <w:r w:rsidRPr="00C71CEB">
        <w:rPr>
          <w:lang w:val="en-US"/>
        </w:rPr>
        <w:t xml:space="preserve">         </w:t>
      </w:r>
      <w:r w:rsidR="000C0F0A" w:rsidRPr="00C71CEB">
        <w:rPr>
          <w:lang w:val="en-US"/>
        </w:rPr>
        <w:t xml:space="preserve">                                                         </w:t>
      </w:r>
      <w:proofErr w:type="spellStart"/>
      <w:r w:rsidR="000C0F0A" w:rsidRPr="00C71CEB">
        <w:rPr>
          <w:lang w:val="en-US"/>
        </w:rPr>
        <w:t>Lilian</w:t>
      </w:r>
      <w:proofErr w:type="spellEnd"/>
      <w:r w:rsidR="000C0F0A" w:rsidRPr="00C71CEB">
        <w:rPr>
          <w:lang w:val="en-US"/>
        </w:rPr>
        <w:t xml:space="preserve"> </w:t>
      </w:r>
      <w:proofErr w:type="spellStart"/>
      <w:r w:rsidR="000C0F0A" w:rsidRPr="00C71CEB">
        <w:rPr>
          <w:lang w:val="en-US"/>
        </w:rPr>
        <w:t>Cotruţă</w:t>
      </w:r>
      <w:proofErr w:type="spellEnd"/>
      <w:r w:rsidRPr="00C71CEB">
        <w:rPr>
          <w:lang w:val="en-US"/>
        </w:rPr>
        <w:t xml:space="preserve">                                                            </w:t>
      </w:r>
    </w:p>
    <w:p w:rsidR="00973D19" w:rsidRPr="00C71CEB" w:rsidRDefault="00973D19" w:rsidP="00973D19">
      <w:pPr>
        <w:rPr>
          <w:b/>
          <w:lang w:val="ro-RO"/>
        </w:rPr>
      </w:pPr>
    </w:p>
    <w:p w:rsidR="00973D19" w:rsidRPr="00C71CEB" w:rsidRDefault="00973D19" w:rsidP="00973D19">
      <w:pPr>
        <w:rPr>
          <w:b/>
          <w:lang w:val="ro-RO"/>
        </w:rPr>
      </w:pPr>
    </w:p>
    <w:p w:rsidR="00973D19" w:rsidRPr="00C71CEB" w:rsidRDefault="00973D19" w:rsidP="00973D19">
      <w:pPr>
        <w:rPr>
          <w:b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712250" w:rsidRDefault="00712250" w:rsidP="00E413B8">
      <w:pPr>
        <w:rPr>
          <w:b/>
          <w:lang w:val="ro-RO"/>
        </w:rPr>
      </w:pPr>
    </w:p>
    <w:sectPr w:rsidR="00712250" w:rsidSect="004865A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5E8"/>
    <w:multiLevelType w:val="hybridMultilevel"/>
    <w:tmpl w:val="3CA4C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411C9"/>
    <w:multiLevelType w:val="hybridMultilevel"/>
    <w:tmpl w:val="E6304EBC"/>
    <w:lvl w:ilvl="0" w:tplc="730898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B1892"/>
    <w:multiLevelType w:val="hybridMultilevel"/>
    <w:tmpl w:val="8ABCE8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547A8"/>
    <w:multiLevelType w:val="hybridMultilevel"/>
    <w:tmpl w:val="7E74B024"/>
    <w:lvl w:ilvl="0" w:tplc="23527F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0C36CA"/>
    <w:multiLevelType w:val="hybridMultilevel"/>
    <w:tmpl w:val="48F697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35272D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6">
    <w:nsid w:val="20534E5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25C0D"/>
    <w:multiLevelType w:val="hybridMultilevel"/>
    <w:tmpl w:val="351826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D1570"/>
    <w:multiLevelType w:val="hybridMultilevel"/>
    <w:tmpl w:val="62ACDA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10C82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1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8997C40"/>
    <w:multiLevelType w:val="hybridMultilevel"/>
    <w:tmpl w:val="9712056C"/>
    <w:lvl w:ilvl="0" w:tplc="654ECB44">
      <w:start w:val="1"/>
      <w:numFmt w:val="decimal"/>
      <w:pStyle w:val="NormalAriel"/>
      <w:lvlText w:val="%1."/>
      <w:lvlJc w:val="left"/>
      <w:pPr>
        <w:tabs>
          <w:tab w:val="num" w:pos="140"/>
        </w:tabs>
        <w:ind w:left="350" w:hanging="17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  <w:rPr>
        <w:rFonts w:hint="default"/>
        <w:sz w:val="22"/>
        <w:szCs w:val="22"/>
      </w:rPr>
    </w:lvl>
    <w:lvl w:ilvl="2" w:tplc="DCF68850">
      <w:start w:val="5"/>
      <w:numFmt w:val="lowerLetter"/>
      <w:lvlText w:val="%3."/>
      <w:lvlJc w:val="left"/>
      <w:pPr>
        <w:tabs>
          <w:tab w:val="num" w:pos="1630"/>
        </w:tabs>
        <w:ind w:left="163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2">
    <w:nsid w:val="40AD75F0"/>
    <w:multiLevelType w:val="hybridMultilevel"/>
    <w:tmpl w:val="AA6C95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367D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5A5C68"/>
    <w:multiLevelType w:val="hybridMultilevel"/>
    <w:tmpl w:val="71EE2A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706B69"/>
    <w:multiLevelType w:val="hybridMultilevel"/>
    <w:tmpl w:val="C5DC3DC6"/>
    <w:lvl w:ilvl="0" w:tplc="2C9CC2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900E0D"/>
    <w:multiLevelType w:val="hybridMultilevel"/>
    <w:tmpl w:val="8580E2E2"/>
    <w:lvl w:ilvl="0" w:tplc="1E54DA08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8AC7FFD"/>
    <w:multiLevelType w:val="hybridMultilevel"/>
    <w:tmpl w:val="08A4D1BE"/>
    <w:lvl w:ilvl="0" w:tplc="FB48AAF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3D426C"/>
    <w:multiLevelType w:val="hybridMultilevel"/>
    <w:tmpl w:val="8AF20684"/>
    <w:lvl w:ilvl="0" w:tplc="A1F26D1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61FC5F1A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340CF9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22">
    <w:nsid w:val="65A2388E"/>
    <w:multiLevelType w:val="hybridMultilevel"/>
    <w:tmpl w:val="A68273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9C4DD6"/>
    <w:multiLevelType w:val="hybridMultilevel"/>
    <w:tmpl w:val="9B7C73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704BF1"/>
    <w:multiLevelType w:val="hybridMultilevel"/>
    <w:tmpl w:val="516862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D4297"/>
    <w:multiLevelType w:val="hybridMultilevel"/>
    <w:tmpl w:val="BE402F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B246411"/>
    <w:multiLevelType w:val="hybridMultilevel"/>
    <w:tmpl w:val="644877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603F97"/>
    <w:multiLevelType w:val="hybridMultilevel"/>
    <w:tmpl w:val="7DD4D3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8D2890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30">
    <w:nsid w:val="7FD27F8E"/>
    <w:multiLevelType w:val="hybridMultilevel"/>
    <w:tmpl w:val="AFC0E8A6"/>
    <w:lvl w:ilvl="0" w:tplc="1400C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411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6"/>
  </w:num>
  <w:num w:numId="4">
    <w:abstractNumId w:val="29"/>
  </w:num>
  <w:num w:numId="5">
    <w:abstractNumId w:val="21"/>
  </w:num>
  <w:num w:numId="6">
    <w:abstractNumId w:val="9"/>
  </w:num>
  <w:num w:numId="7">
    <w:abstractNumId w:val="5"/>
  </w:num>
  <w:num w:numId="8">
    <w:abstractNumId w:val="6"/>
  </w:num>
  <w:num w:numId="9">
    <w:abstractNumId w:val="30"/>
  </w:num>
  <w:num w:numId="10">
    <w:abstractNumId w:val="23"/>
  </w:num>
  <w:num w:numId="11">
    <w:abstractNumId w:val="12"/>
  </w:num>
  <w:num w:numId="12">
    <w:abstractNumId w:val="28"/>
  </w:num>
  <w:num w:numId="13">
    <w:abstractNumId w:val="22"/>
  </w:num>
  <w:num w:numId="14">
    <w:abstractNumId w:val="24"/>
  </w:num>
  <w:num w:numId="15">
    <w:abstractNumId w:val="4"/>
  </w:num>
  <w:num w:numId="16">
    <w:abstractNumId w:val="2"/>
  </w:num>
  <w:num w:numId="17">
    <w:abstractNumId w:val="25"/>
  </w:num>
  <w:num w:numId="18">
    <w:abstractNumId w:val="27"/>
  </w:num>
  <w:num w:numId="19">
    <w:abstractNumId w:val="8"/>
  </w:num>
  <w:num w:numId="20">
    <w:abstractNumId w:val="14"/>
  </w:num>
  <w:num w:numId="21">
    <w:abstractNumId w:val="0"/>
  </w:num>
  <w:num w:numId="22">
    <w:abstractNumId w:val="7"/>
  </w:num>
  <w:num w:numId="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50120"/>
    <w:rsid w:val="00036303"/>
    <w:rsid w:val="00052E6B"/>
    <w:rsid w:val="000612CB"/>
    <w:rsid w:val="000644A6"/>
    <w:rsid w:val="0008190B"/>
    <w:rsid w:val="000B7D76"/>
    <w:rsid w:val="000C0F0A"/>
    <w:rsid w:val="000E5A44"/>
    <w:rsid w:val="000F7C66"/>
    <w:rsid w:val="00100B43"/>
    <w:rsid w:val="001035F7"/>
    <w:rsid w:val="0012665B"/>
    <w:rsid w:val="00126ADA"/>
    <w:rsid w:val="00150120"/>
    <w:rsid w:val="0017243C"/>
    <w:rsid w:val="001757D1"/>
    <w:rsid w:val="0019526B"/>
    <w:rsid w:val="001A7587"/>
    <w:rsid w:val="001B28B8"/>
    <w:rsid w:val="001D03E8"/>
    <w:rsid w:val="001F1FA1"/>
    <w:rsid w:val="00210018"/>
    <w:rsid w:val="00212A7F"/>
    <w:rsid w:val="00244F30"/>
    <w:rsid w:val="00250390"/>
    <w:rsid w:val="00253AB7"/>
    <w:rsid w:val="00275DBA"/>
    <w:rsid w:val="0028148A"/>
    <w:rsid w:val="00284A4E"/>
    <w:rsid w:val="00294BB2"/>
    <w:rsid w:val="002A530C"/>
    <w:rsid w:val="002D4A08"/>
    <w:rsid w:val="002D4C6C"/>
    <w:rsid w:val="002E1D00"/>
    <w:rsid w:val="002F5BA4"/>
    <w:rsid w:val="00304E47"/>
    <w:rsid w:val="0032395B"/>
    <w:rsid w:val="0033721A"/>
    <w:rsid w:val="00357E87"/>
    <w:rsid w:val="00361BC5"/>
    <w:rsid w:val="0037404F"/>
    <w:rsid w:val="003832A6"/>
    <w:rsid w:val="00397C00"/>
    <w:rsid w:val="003A562C"/>
    <w:rsid w:val="003E373C"/>
    <w:rsid w:val="004119BB"/>
    <w:rsid w:val="00415788"/>
    <w:rsid w:val="00416B1A"/>
    <w:rsid w:val="00431014"/>
    <w:rsid w:val="004374EC"/>
    <w:rsid w:val="00441B71"/>
    <w:rsid w:val="004442EB"/>
    <w:rsid w:val="00451F78"/>
    <w:rsid w:val="004865A2"/>
    <w:rsid w:val="00497C5E"/>
    <w:rsid w:val="004D2E07"/>
    <w:rsid w:val="004E67B4"/>
    <w:rsid w:val="00505487"/>
    <w:rsid w:val="005065D9"/>
    <w:rsid w:val="0052353A"/>
    <w:rsid w:val="00527EB6"/>
    <w:rsid w:val="005502DD"/>
    <w:rsid w:val="0058442F"/>
    <w:rsid w:val="005A2911"/>
    <w:rsid w:val="005C61BB"/>
    <w:rsid w:val="005F75A3"/>
    <w:rsid w:val="006067CE"/>
    <w:rsid w:val="006375DD"/>
    <w:rsid w:val="0065061D"/>
    <w:rsid w:val="00651C95"/>
    <w:rsid w:val="00662C7B"/>
    <w:rsid w:val="00672EA8"/>
    <w:rsid w:val="00696B08"/>
    <w:rsid w:val="006B3FFB"/>
    <w:rsid w:val="006B47E9"/>
    <w:rsid w:val="006C5D00"/>
    <w:rsid w:val="006C67AF"/>
    <w:rsid w:val="006C685D"/>
    <w:rsid w:val="006D1145"/>
    <w:rsid w:val="006E65D4"/>
    <w:rsid w:val="006F1E9C"/>
    <w:rsid w:val="0070313D"/>
    <w:rsid w:val="0070635F"/>
    <w:rsid w:val="00712250"/>
    <w:rsid w:val="0077483F"/>
    <w:rsid w:val="00797BF5"/>
    <w:rsid w:val="007B2554"/>
    <w:rsid w:val="007C7574"/>
    <w:rsid w:val="007D7E43"/>
    <w:rsid w:val="007E2E6D"/>
    <w:rsid w:val="00831C2A"/>
    <w:rsid w:val="00853FDD"/>
    <w:rsid w:val="00855B57"/>
    <w:rsid w:val="00881347"/>
    <w:rsid w:val="008A312A"/>
    <w:rsid w:val="008B5A35"/>
    <w:rsid w:val="008D5975"/>
    <w:rsid w:val="008E6445"/>
    <w:rsid w:val="008E7D6E"/>
    <w:rsid w:val="00906B2C"/>
    <w:rsid w:val="009302DA"/>
    <w:rsid w:val="00973D19"/>
    <w:rsid w:val="009A07A8"/>
    <w:rsid w:val="009A34B7"/>
    <w:rsid w:val="009D0E6C"/>
    <w:rsid w:val="009D44FB"/>
    <w:rsid w:val="009E2F06"/>
    <w:rsid w:val="00A03E85"/>
    <w:rsid w:val="00A048E3"/>
    <w:rsid w:val="00A077C9"/>
    <w:rsid w:val="00A330DA"/>
    <w:rsid w:val="00A5277D"/>
    <w:rsid w:val="00A56A8A"/>
    <w:rsid w:val="00A57BC6"/>
    <w:rsid w:val="00A818E2"/>
    <w:rsid w:val="00AD053B"/>
    <w:rsid w:val="00AD6DCC"/>
    <w:rsid w:val="00AE2ADD"/>
    <w:rsid w:val="00AF00DF"/>
    <w:rsid w:val="00B26EC0"/>
    <w:rsid w:val="00B3045E"/>
    <w:rsid w:val="00B35458"/>
    <w:rsid w:val="00B360E4"/>
    <w:rsid w:val="00B41D58"/>
    <w:rsid w:val="00B46B68"/>
    <w:rsid w:val="00B552C7"/>
    <w:rsid w:val="00B74F65"/>
    <w:rsid w:val="00BA4C8C"/>
    <w:rsid w:val="00BB6FF5"/>
    <w:rsid w:val="00BE34A5"/>
    <w:rsid w:val="00BE65AF"/>
    <w:rsid w:val="00C07ACC"/>
    <w:rsid w:val="00C170E7"/>
    <w:rsid w:val="00C228AA"/>
    <w:rsid w:val="00C437AE"/>
    <w:rsid w:val="00C63FA9"/>
    <w:rsid w:val="00C667A6"/>
    <w:rsid w:val="00C71CEB"/>
    <w:rsid w:val="00C7369A"/>
    <w:rsid w:val="00C90A86"/>
    <w:rsid w:val="00CB01A1"/>
    <w:rsid w:val="00CB6527"/>
    <w:rsid w:val="00CB6BA9"/>
    <w:rsid w:val="00CE6573"/>
    <w:rsid w:val="00D02B07"/>
    <w:rsid w:val="00D03C42"/>
    <w:rsid w:val="00D0541B"/>
    <w:rsid w:val="00D43944"/>
    <w:rsid w:val="00D96FC5"/>
    <w:rsid w:val="00D97062"/>
    <w:rsid w:val="00DA11DB"/>
    <w:rsid w:val="00DC6487"/>
    <w:rsid w:val="00E0751C"/>
    <w:rsid w:val="00E27479"/>
    <w:rsid w:val="00E413B8"/>
    <w:rsid w:val="00E77991"/>
    <w:rsid w:val="00EA5465"/>
    <w:rsid w:val="00EA6156"/>
    <w:rsid w:val="00ED086A"/>
    <w:rsid w:val="00EE12D8"/>
    <w:rsid w:val="00EE3CE9"/>
    <w:rsid w:val="00EF2C8C"/>
    <w:rsid w:val="00EF61E3"/>
    <w:rsid w:val="00F504AE"/>
    <w:rsid w:val="00F70400"/>
    <w:rsid w:val="00F80014"/>
    <w:rsid w:val="00F83221"/>
    <w:rsid w:val="00FC1B84"/>
    <w:rsid w:val="00FD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C95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B6527"/>
    <w:pPr>
      <w:ind w:firstLine="567"/>
      <w:jc w:val="both"/>
    </w:pPr>
  </w:style>
  <w:style w:type="paragraph" w:styleId="a5">
    <w:name w:val="List Paragraph"/>
    <w:basedOn w:val="a"/>
    <w:uiPriority w:val="99"/>
    <w:qFormat/>
    <w:rsid w:val="00855B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973D19"/>
  </w:style>
  <w:style w:type="character" w:customStyle="1" w:styleId="apple-converted-space">
    <w:name w:val="apple-converted-space"/>
    <w:basedOn w:val="a0"/>
    <w:rsid w:val="00973D19"/>
  </w:style>
  <w:style w:type="paragraph" w:styleId="a6">
    <w:name w:val="Balloon Text"/>
    <w:basedOn w:val="a"/>
    <w:link w:val="a7"/>
    <w:rsid w:val="002E1D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E1D00"/>
    <w:rPr>
      <w:rFonts w:ascii="Tahoma" w:hAnsi="Tahoma" w:cs="Tahoma"/>
      <w:sz w:val="16"/>
      <w:szCs w:val="16"/>
    </w:rPr>
  </w:style>
  <w:style w:type="paragraph" w:customStyle="1" w:styleId="NormalAriel">
    <w:name w:val="Normal+Ariel"/>
    <w:aliases w:val="1"/>
    <w:basedOn w:val="a"/>
    <w:rsid w:val="004865A2"/>
    <w:pPr>
      <w:numPr>
        <w:numId w:val="32"/>
      </w:numPr>
      <w:spacing w:before="100" w:beforeAutospacing="1" w:after="100" w:afterAutospacing="1"/>
      <w:jc w:val="both"/>
    </w:pPr>
    <w:rPr>
      <w:rFonts w:ascii="Arial" w:hAnsi="Arial" w:cs="Arial"/>
      <w:bCs/>
      <w:color w:val="000000"/>
      <w:spacing w:val="-2"/>
      <w:szCs w:val="22"/>
      <w:lang w:val="ro-RO" w:eastAsia="ro-RO"/>
    </w:rPr>
  </w:style>
  <w:style w:type="character" w:styleId="a8">
    <w:name w:val="Strong"/>
    <w:basedOn w:val="a0"/>
    <w:uiPriority w:val="22"/>
    <w:qFormat/>
    <w:rsid w:val="004865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3BB8-CFD9-4720-8F4E-E6245A3A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3</cp:revision>
  <cp:lastPrinted>2018-11-26T09:02:00Z</cp:lastPrinted>
  <dcterms:created xsi:type="dcterms:W3CDTF">2018-11-23T06:22:00Z</dcterms:created>
  <dcterms:modified xsi:type="dcterms:W3CDTF">2018-11-26T09:02:00Z</dcterms:modified>
</cp:coreProperties>
</file>